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8" w:rsidRPr="00A946C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Российская Федерация</w:t>
      </w:r>
    </w:p>
    <w:p w:rsidR="00F24B6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Республика Хакасия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24B68" w:rsidRPr="00A946C8" w:rsidRDefault="006A6C40" w:rsidP="00F24B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F24B68" w:rsidRPr="00A946C8">
        <w:rPr>
          <w:sz w:val="26"/>
          <w:szCs w:val="26"/>
        </w:rPr>
        <w:t xml:space="preserve">  </w:t>
      </w:r>
      <w:r w:rsidR="00F24B68">
        <w:rPr>
          <w:sz w:val="26"/>
          <w:szCs w:val="26"/>
        </w:rPr>
        <w:t>Белоярского</w:t>
      </w:r>
      <w:r w:rsidR="00F24B68" w:rsidRPr="00A946C8">
        <w:rPr>
          <w:sz w:val="26"/>
          <w:szCs w:val="26"/>
        </w:rPr>
        <w:t xml:space="preserve"> сельсовет</w:t>
      </w:r>
      <w:r w:rsidR="00F24B68">
        <w:rPr>
          <w:sz w:val="26"/>
          <w:szCs w:val="26"/>
        </w:rPr>
        <w:t>а</w:t>
      </w:r>
    </w:p>
    <w:p w:rsidR="00F24B68" w:rsidRPr="00A946C8" w:rsidRDefault="00F24B68" w:rsidP="00F24B68">
      <w:pPr>
        <w:jc w:val="center"/>
        <w:rPr>
          <w:b/>
          <w:sz w:val="26"/>
          <w:szCs w:val="26"/>
        </w:rPr>
      </w:pPr>
    </w:p>
    <w:p w:rsidR="00F24B68" w:rsidRDefault="00F24B68" w:rsidP="00F24B68">
      <w:pPr>
        <w:jc w:val="center"/>
        <w:rPr>
          <w:b/>
        </w:rPr>
      </w:pPr>
    </w:p>
    <w:p w:rsidR="00F24B68" w:rsidRPr="00404C06" w:rsidRDefault="00F24B68" w:rsidP="00F24B68">
      <w:pPr>
        <w:jc w:val="center"/>
        <w:rPr>
          <w:sz w:val="26"/>
          <w:szCs w:val="26"/>
        </w:rPr>
      </w:pPr>
      <w:r w:rsidRPr="00404C06">
        <w:rPr>
          <w:sz w:val="26"/>
          <w:szCs w:val="26"/>
        </w:rPr>
        <w:t>ПОСТАНОВЛЕНИЕ</w:t>
      </w:r>
    </w:p>
    <w:p w:rsidR="00F24B68" w:rsidRDefault="00F24B68" w:rsidP="00F24B68"/>
    <w:p w:rsidR="00F24B68" w:rsidRDefault="00F24B68" w:rsidP="00F24B68"/>
    <w:p w:rsidR="00F24B68" w:rsidRPr="00A946C8" w:rsidRDefault="006B31ED" w:rsidP="00F24B68">
      <w:pPr>
        <w:rPr>
          <w:sz w:val="26"/>
          <w:szCs w:val="26"/>
        </w:rPr>
      </w:pPr>
      <w:r>
        <w:rPr>
          <w:sz w:val="26"/>
          <w:szCs w:val="26"/>
        </w:rPr>
        <w:t>«26</w:t>
      </w:r>
      <w:r w:rsidR="00F24B68">
        <w:rPr>
          <w:sz w:val="26"/>
          <w:szCs w:val="26"/>
        </w:rPr>
        <w:t xml:space="preserve">»  </w:t>
      </w:r>
      <w:r w:rsidR="0082299D">
        <w:rPr>
          <w:sz w:val="26"/>
          <w:szCs w:val="26"/>
        </w:rPr>
        <w:t>янва</w:t>
      </w:r>
      <w:r w:rsidR="00DF6CA8">
        <w:rPr>
          <w:sz w:val="26"/>
          <w:szCs w:val="26"/>
        </w:rPr>
        <w:t xml:space="preserve">ря </w:t>
      </w:r>
      <w:r w:rsidR="00F24B68" w:rsidRPr="00A946C8">
        <w:rPr>
          <w:sz w:val="26"/>
          <w:szCs w:val="26"/>
        </w:rPr>
        <w:t xml:space="preserve"> 20</w:t>
      </w:r>
      <w:r w:rsidR="00F24B68">
        <w:rPr>
          <w:sz w:val="26"/>
          <w:szCs w:val="26"/>
        </w:rPr>
        <w:t>1</w:t>
      </w:r>
      <w:r w:rsidR="0082299D">
        <w:rPr>
          <w:sz w:val="26"/>
          <w:szCs w:val="26"/>
        </w:rPr>
        <w:t>8</w:t>
      </w:r>
      <w:r w:rsidR="00F24B68" w:rsidRPr="00A946C8">
        <w:rPr>
          <w:sz w:val="26"/>
          <w:szCs w:val="26"/>
        </w:rPr>
        <w:t xml:space="preserve"> г.                                                             </w:t>
      </w:r>
      <w:r w:rsidR="00F24B6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 w:rsidR="00F24B68">
        <w:rPr>
          <w:sz w:val="26"/>
          <w:szCs w:val="26"/>
        </w:rPr>
        <w:t xml:space="preserve">             </w:t>
      </w:r>
      <w:r w:rsidR="00F24B68" w:rsidRPr="00A946C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20</w:t>
      </w:r>
      <w:r w:rsidR="00F24B68" w:rsidRPr="00A946C8">
        <w:rPr>
          <w:sz w:val="26"/>
          <w:szCs w:val="26"/>
        </w:rPr>
        <w:t xml:space="preserve">                                         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с. Белый Яр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</w:p>
    <w:p w:rsidR="00F24B68" w:rsidRPr="00A946C8" w:rsidRDefault="00F24B68" w:rsidP="00F24B68">
      <w:pPr>
        <w:rPr>
          <w:b/>
          <w:sz w:val="26"/>
          <w:szCs w:val="26"/>
        </w:rPr>
      </w:pPr>
    </w:p>
    <w:p w:rsidR="00F24B68" w:rsidRDefault="00F24B68" w:rsidP="00F24B68">
      <w:pPr>
        <w:jc w:val="both"/>
        <w:rPr>
          <w:sz w:val="26"/>
          <w:szCs w:val="26"/>
        </w:rPr>
        <w:sectPr w:rsidR="00F24B68" w:rsidSect="003F7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1"/>
        <w:gridCol w:w="4750"/>
      </w:tblGrid>
      <w:tr w:rsidR="00F24B68" w:rsidRPr="00A946C8" w:rsidTr="005123E9">
        <w:trPr>
          <w:trHeight w:val="324"/>
        </w:trPr>
        <w:tc>
          <w:tcPr>
            <w:tcW w:w="4916" w:type="dxa"/>
          </w:tcPr>
          <w:p w:rsidR="00F24B68" w:rsidRPr="00212FE2" w:rsidRDefault="00D55BD5" w:rsidP="00212FE2">
            <w:pPr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Об утверждении «Положения о</w:t>
            </w:r>
            <w:r w:rsidR="00212FE2" w:rsidRPr="00212FE2">
              <w:rPr>
                <w:color w:val="000000"/>
                <w:sz w:val="26"/>
                <w:szCs w:val="26"/>
              </w:rPr>
              <w:t>б оплате труда технического и обслуживающего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персонала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централизованной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бухгалтерии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администрации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Белоярского</w:t>
            </w:r>
            <w:r w:rsidR="00212FE2" w:rsidRPr="00212FE2">
              <w:rPr>
                <w:sz w:val="26"/>
                <w:szCs w:val="26"/>
              </w:rPr>
              <w:t xml:space="preserve"> сельсовета</w:t>
            </w:r>
            <w:r w:rsidR="00A41F86">
              <w:rPr>
                <w:sz w:val="26"/>
                <w:szCs w:val="26"/>
              </w:rPr>
              <w:t>»</w:t>
            </w:r>
            <w:r w:rsidR="00F24B68" w:rsidRPr="00212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17" w:type="dxa"/>
          </w:tcPr>
          <w:p w:rsidR="00F24B68" w:rsidRPr="00A946C8" w:rsidRDefault="00F24B68" w:rsidP="005123E9">
            <w:pPr>
              <w:rPr>
                <w:b/>
                <w:sz w:val="26"/>
                <w:szCs w:val="26"/>
              </w:rPr>
            </w:pPr>
          </w:p>
        </w:tc>
      </w:tr>
    </w:tbl>
    <w:p w:rsidR="00F24B68" w:rsidRDefault="00F24B68" w:rsidP="00F24B68">
      <w:pPr>
        <w:rPr>
          <w:sz w:val="26"/>
          <w:szCs w:val="26"/>
        </w:rPr>
        <w:sectPr w:rsidR="00F24B68" w:rsidSect="003F7BA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2FE2" w:rsidRDefault="00212FE2" w:rsidP="00484691">
      <w:pPr>
        <w:jc w:val="both"/>
        <w:rPr>
          <w:sz w:val="26"/>
          <w:szCs w:val="26"/>
        </w:rPr>
      </w:pPr>
    </w:p>
    <w:p w:rsidR="00484691" w:rsidRDefault="00484691" w:rsidP="00F24B68">
      <w:pPr>
        <w:ind w:firstLine="708"/>
        <w:jc w:val="both"/>
        <w:rPr>
          <w:sz w:val="26"/>
          <w:szCs w:val="26"/>
        </w:rPr>
      </w:pPr>
    </w:p>
    <w:p w:rsidR="00F24B68" w:rsidRPr="00FE026C" w:rsidRDefault="00484691" w:rsidP="000D6083">
      <w:pPr>
        <w:spacing w:line="276" w:lineRule="auto"/>
        <w:ind w:firstLine="708"/>
        <w:jc w:val="both"/>
        <w:rPr>
          <w:sz w:val="26"/>
          <w:szCs w:val="26"/>
        </w:rPr>
      </w:pPr>
      <w:r w:rsidRPr="00FE026C">
        <w:rPr>
          <w:sz w:val="26"/>
          <w:szCs w:val="26"/>
        </w:rPr>
        <w:t>В соответствии со статьёй 135 Трудовог</w:t>
      </w:r>
      <w:r w:rsidR="005123E9" w:rsidRPr="00FE026C">
        <w:rPr>
          <w:sz w:val="26"/>
          <w:szCs w:val="26"/>
        </w:rPr>
        <w:t>о кодекса Российской Федерации</w:t>
      </w:r>
      <w:r w:rsidRPr="00FE026C">
        <w:rPr>
          <w:sz w:val="26"/>
          <w:szCs w:val="26"/>
        </w:rPr>
        <w:t xml:space="preserve">, </w:t>
      </w:r>
      <w:r w:rsidR="005123E9" w:rsidRPr="00FE026C">
        <w:rPr>
          <w:sz w:val="26"/>
          <w:szCs w:val="26"/>
        </w:rPr>
        <w:t xml:space="preserve">руководствуясь Уставом муниципального образования Белоярский сельсовет </w:t>
      </w:r>
      <w:r w:rsidR="00FC2B5A">
        <w:rPr>
          <w:sz w:val="26"/>
          <w:szCs w:val="26"/>
        </w:rPr>
        <w:t>и в связи с введением</w:t>
      </w:r>
      <w:r w:rsidRPr="00FE026C">
        <w:rPr>
          <w:sz w:val="26"/>
          <w:szCs w:val="26"/>
        </w:rPr>
        <w:t xml:space="preserve"> </w:t>
      </w:r>
      <w:r w:rsidR="00FC2B5A">
        <w:rPr>
          <w:sz w:val="26"/>
          <w:szCs w:val="26"/>
        </w:rPr>
        <w:t xml:space="preserve">новой системы </w:t>
      </w:r>
      <w:r w:rsidRPr="00FE026C">
        <w:rPr>
          <w:sz w:val="26"/>
          <w:szCs w:val="26"/>
        </w:rPr>
        <w:t>оплаты труда технического и обслуживающего персонала централизованной бухгалтерии Администрации Белоярского сельсовета</w:t>
      </w:r>
      <w:r w:rsidR="00F24B68" w:rsidRPr="00FE026C">
        <w:rPr>
          <w:sz w:val="26"/>
          <w:szCs w:val="26"/>
        </w:rPr>
        <w:t>,</w:t>
      </w:r>
    </w:p>
    <w:p w:rsidR="00F24B68" w:rsidRPr="00484691" w:rsidRDefault="00F24B68" w:rsidP="00F24B68">
      <w:pPr>
        <w:ind w:firstLine="708"/>
        <w:jc w:val="both"/>
        <w:rPr>
          <w:sz w:val="26"/>
          <w:szCs w:val="26"/>
        </w:rPr>
      </w:pPr>
      <w:r w:rsidRPr="00484691">
        <w:rPr>
          <w:sz w:val="26"/>
          <w:szCs w:val="26"/>
        </w:rPr>
        <w:t xml:space="preserve"> </w:t>
      </w:r>
    </w:p>
    <w:p w:rsidR="00F24B68" w:rsidRPr="00484691" w:rsidRDefault="00F24B68" w:rsidP="00F24B68">
      <w:pPr>
        <w:ind w:firstLine="708"/>
        <w:jc w:val="center"/>
        <w:rPr>
          <w:sz w:val="26"/>
          <w:szCs w:val="26"/>
        </w:rPr>
      </w:pPr>
      <w:r w:rsidRPr="00484691">
        <w:rPr>
          <w:sz w:val="26"/>
          <w:szCs w:val="26"/>
        </w:rPr>
        <w:t>ПОСТАНОВЛЯЕТ:</w:t>
      </w:r>
    </w:p>
    <w:p w:rsidR="00F24B68" w:rsidRPr="00484691" w:rsidRDefault="00F24B68" w:rsidP="00F24B68">
      <w:pPr>
        <w:ind w:firstLine="708"/>
        <w:jc w:val="both"/>
        <w:rPr>
          <w:sz w:val="26"/>
          <w:szCs w:val="26"/>
        </w:rPr>
      </w:pPr>
    </w:p>
    <w:p w:rsidR="00E46753" w:rsidRDefault="00164F53" w:rsidP="00E46753">
      <w:pPr>
        <w:pStyle w:val="4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484691" w:rsidRPr="00484691">
        <w:rPr>
          <w:color w:val="000000"/>
          <w:sz w:val="26"/>
          <w:szCs w:val="26"/>
        </w:rPr>
        <w:t>твердить «Положение об оплате труда технического и обслуживающего персонала централизованной бухгалтерии администрации Белоярского сельсовета»</w:t>
      </w:r>
      <w:r w:rsidR="0039067F">
        <w:rPr>
          <w:color w:val="000000"/>
          <w:sz w:val="26"/>
          <w:szCs w:val="26"/>
        </w:rPr>
        <w:t xml:space="preserve"> согласно приложению</w:t>
      </w:r>
      <w:r w:rsidR="00484691" w:rsidRPr="00484691">
        <w:rPr>
          <w:color w:val="000000"/>
          <w:sz w:val="26"/>
          <w:szCs w:val="26"/>
        </w:rPr>
        <w:t>.</w:t>
      </w:r>
    </w:p>
    <w:p w:rsidR="00E46753" w:rsidRPr="005D2316" w:rsidRDefault="00484691" w:rsidP="005D2316">
      <w:pPr>
        <w:pStyle w:val="4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sz w:val="26"/>
          <w:szCs w:val="26"/>
        </w:rPr>
      </w:pPr>
      <w:r w:rsidRPr="00484691">
        <w:rPr>
          <w:color w:val="000000"/>
          <w:sz w:val="26"/>
          <w:szCs w:val="26"/>
        </w:rPr>
        <w:t>Постановление главы Белоярск</w:t>
      </w:r>
      <w:r w:rsidR="00821524">
        <w:rPr>
          <w:color w:val="000000"/>
          <w:sz w:val="26"/>
          <w:szCs w:val="26"/>
        </w:rPr>
        <w:t>ого</w:t>
      </w:r>
      <w:r w:rsidRPr="00484691">
        <w:rPr>
          <w:color w:val="000000"/>
          <w:sz w:val="26"/>
          <w:szCs w:val="26"/>
        </w:rPr>
        <w:t xml:space="preserve"> сельсовет</w:t>
      </w:r>
      <w:r w:rsidR="00821524">
        <w:rPr>
          <w:color w:val="000000"/>
          <w:sz w:val="26"/>
          <w:szCs w:val="26"/>
        </w:rPr>
        <w:t>а</w:t>
      </w:r>
      <w:r w:rsidRPr="00484691">
        <w:rPr>
          <w:color w:val="000000"/>
          <w:sz w:val="26"/>
          <w:szCs w:val="26"/>
        </w:rPr>
        <w:t xml:space="preserve"> от </w:t>
      </w:r>
      <w:r w:rsidR="00821524">
        <w:rPr>
          <w:color w:val="000000"/>
          <w:sz w:val="26"/>
          <w:szCs w:val="26"/>
        </w:rPr>
        <w:t>31</w:t>
      </w:r>
      <w:r w:rsidRPr="00484691">
        <w:rPr>
          <w:color w:val="000000"/>
          <w:sz w:val="26"/>
          <w:szCs w:val="26"/>
        </w:rPr>
        <w:t>.</w:t>
      </w:r>
      <w:r w:rsidR="00821524">
        <w:rPr>
          <w:color w:val="000000"/>
          <w:sz w:val="26"/>
          <w:szCs w:val="26"/>
        </w:rPr>
        <w:t>05</w:t>
      </w:r>
      <w:r w:rsidRPr="00484691">
        <w:rPr>
          <w:color w:val="000000"/>
          <w:sz w:val="26"/>
          <w:szCs w:val="26"/>
        </w:rPr>
        <w:t>.2011 г. №</w:t>
      </w:r>
      <w:r w:rsidR="00821524">
        <w:rPr>
          <w:color w:val="000000"/>
          <w:sz w:val="26"/>
          <w:szCs w:val="26"/>
        </w:rPr>
        <w:t xml:space="preserve"> 61 </w:t>
      </w:r>
      <w:r w:rsidRPr="00484691">
        <w:rPr>
          <w:color w:val="000000"/>
          <w:sz w:val="26"/>
          <w:szCs w:val="26"/>
        </w:rPr>
        <w:t xml:space="preserve">«Об утверждении </w:t>
      </w:r>
      <w:r w:rsidR="00821524">
        <w:rPr>
          <w:color w:val="000000"/>
          <w:sz w:val="26"/>
          <w:szCs w:val="26"/>
        </w:rPr>
        <w:t xml:space="preserve">положения «Об оплате труда технического и обслуживающего персонала </w:t>
      </w:r>
      <w:r w:rsidRPr="00484691">
        <w:rPr>
          <w:color w:val="000000"/>
          <w:sz w:val="26"/>
          <w:szCs w:val="26"/>
        </w:rPr>
        <w:t xml:space="preserve">централизованной бухгалтерии </w:t>
      </w:r>
      <w:r w:rsidR="00164F53">
        <w:rPr>
          <w:color w:val="000000"/>
          <w:sz w:val="26"/>
          <w:szCs w:val="26"/>
        </w:rPr>
        <w:t>А</w:t>
      </w:r>
      <w:r w:rsidRPr="00484691">
        <w:rPr>
          <w:color w:val="000000"/>
          <w:sz w:val="26"/>
          <w:szCs w:val="26"/>
        </w:rPr>
        <w:t>дминистрации Белоярск</w:t>
      </w:r>
      <w:r w:rsidR="00164F53">
        <w:rPr>
          <w:color w:val="000000"/>
          <w:sz w:val="26"/>
          <w:szCs w:val="26"/>
        </w:rPr>
        <w:t xml:space="preserve">ого </w:t>
      </w:r>
      <w:r w:rsidRPr="00484691">
        <w:rPr>
          <w:color w:val="000000"/>
          <w:sz w:val="26"/>
          <w:szCs w:val="26"/>
        </w:rPr>
        <w:t>сельсовет</w:t>
      </w:r>
      <w:r w:rsidR="00164F53">
        <w:rPr>
          <w:color w:val="000000"/>
          <w:sz w:val="26"/>
          <w:szCs w:val="26"/>
        </w:rPr>
        <w:t>а</w:t>
      </w:r>
      <w:r w:rsidR="005D2316">
        <w:rPr>
          <w:color w:val="000000"/>
          <w:sz w:val="26"/>
          <w:szCs w:val="26"/>
        </w:rPr>
        <w:t>» признать утратившим силу.</w:t>
      </w:r>
      <w:r w:rsidR="005D2316" w:rsidRPr="00E46753">
        <w:rPr>
          <w:color w:val="000000"/>
          <w:sz w:val="26"/>
          <w:szCs w:val="26"/>
        </w:rPr>
        <w:t xml:space="preserve"> </w:t>
      </w:r>
    </w:p>
    <w:p w:rsidR="00E46753" w:rsidRDefault="00E46753" w:rsidP="005D2316">
      <w:pPr>
        <w:pStyle w:val="4"/>
        <w:shd w:val="clear" w:color="auto" w:fill="auto"/>
        <w:tabs>
          <w:tab w:val="left" w:pos="814"/>
        </w:tabs>
        <w:spacing w:after="0" w:line="341" w:lineRule="exact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FC2B5A">
        <w:rPr>
          <w:color w:val="000000"/>
          <w:sz w:val="26"/>
          <w:szCs w:val="26"/>
        </w:rPr>
        <w:t>Пункт 1</w:t>
      </w:r>
      <w:r w:rsidR="005D2316">
        <w:rPr>
          <w:color w:val="000000"/>
          <w:sz w:val="26"/>
          <w:szCs w:val="26"/>
        </w:rPr>
        <w:t xml:space="preserve"> </w:t>
      </w:r>
      <w:r w:rsidR="00484691" w:rsidRPr="00484691">
        <w:rPr>
          <w:color w:val="000000"/>
          <w:sz w:val="26"/>
          <w:szCs w:val="26"/>
        </w:rPr>
        <w:t>расп</w:t>
      </w:r>
      <w:r w:rsidR="00285672">
        <w:rPr>
          <w:color w:val="000000"/>
          <w:sz w:val="26"/>
          <w:szCs w:val="26"/>
        </w:rPr>
        <w:t xml:space="preserve">ространяется на </w:t>
      </w:r>
      <w:proofErr w:type="gramStart"/>
      <w:r w:rsidR="00285672">
        <w:rPr>
          <w:color w:val="000000"/>
          <w:sz w:val="26"/>
          <w:szCs w:val="26"/>
        </w:rPr>
        <w:t>правоотношения</w:t>
      </w:r>
      <w:proofErr w:type="gramEnd"/>
      <w:r w:rsidR="00285672">
        <w:rPr>
          <w:color w:val="000000"/>
          <w:sz w:val="26"/>
          <w:szCs w:val="26"/>
        </w:rPr>
        <w:t xml:space="preserve"> </w:t>
      </w:r>
      <w:r w:rsidR="00484691" w:rsidRPr="00484691">
        <w:rPr>
          <w:color w:val="000000"/>
          <w:sz w:val="26"/>
          <w:szCs w:val="26"/>
        </w:rPr>
        <w:t xml:space="preserve">возникшие с 1 </w:t>
      </w:r>
      <w:r w:rsidR="00164F53">
        <w:rPr>
          <w:color w:val="000000"/>
          <w:sz w:val="26"/>
          <w:szCs w:val="26"/>
        </w:rPr>
        <w:t>января</w:t>
      </w:r>
      <w:r w:rsidR="00484691" w:rsidRPr="00484691">
        <w:rPr>
          <w:color w:val="000000"/>
          <w:sz w:val="26"/>
          <w:szCs w:val="26"/>
        </w:rPr>
        <w:t xml:space="preserve"> 201</w:t>
      </w:r>
      <w:r w:rsidR="00164F53">
        <w:rPr>
          <w:color w:val="000000"/>
          <w:sz w:val="26"/>
          <w:szCs w:val="26"/>
        </w:rPr>
        <w:t>8</w:t>
      </w:r>
      <w:r w:rsidR="00484691" w:rsidRPr="00484691">
        <w:rPr>
          <w:color w:val="000000"/>
          <w:sz w:val="26"/>
          <w:szCs w:val="26"/>
        </w:rPr>
        <w:t xml:space="preserve"> года</w:t>
      </w:r>
      <w:r w:rsidR="00164F53">
        <w:rPr>
          <w:sz w:val="26"/>
          <w:szCs w:val="26"/>
        </w:rPr>
        <w:t>.</w:t>
      </w:r>
    </w:p>
    <w:p w:rsidR="005D2316" w:rsidRDefault="005D2316" w:rsidP="005D2316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46753">
        <w:rPr>
          <w:color w:val="000000"/>
          <w:sz w:val="26"/>
          <w:szCs w:val="26"/>
        </w:rPr>
        <w:t xml:space="preserve">. </w:t>
      </w:r>
      <w:r w:rsidRPr="00484691">
        <w:rPr>
          <w:color w:val="000000"/>
          <w:sz w:val="26"/>
          <w:szCs w:val="26"/>
        </w:rPr>
        <w:t>Настоящее</w:t>
      </w:r>
      <w:r w:rsidRPr="00484691">
        <w:rPr>
          <w:color w:val="000000"/>
          <w:sz w:val="26"/>
          <w:szCs w:val="26"/>
        </w:rPr>
        <w:tab/>
        <w:t>Постановление вступает в силу со дня его официального опубликования.</w:t>
      </w:r>
    </w:p>
    <w:p w:rsidR="00E46753" w:rsidRPr="00E46753" w:rsidRDefault="005D2316" w:rsidP="00E46753">
      <w:pPr>
        <w:pStyle w:val="4"/>
        <w:shd w:val="clear" w:color="auto" w:fill="auto"/>
        <w:tabs>
          <w:tab w:val="left" w:pos="814"/>
        </w:tabs>
        <w:spacing w:after="0" w:line="341" w:lineRule="exact"/>
        <w:ind w:left="56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484691">
        <w:rPr>
          <w:color w:val="000000"/>
          <w:sz w:val="26"/>
          <w:szCs w:val="26"/>
        </w:rPr>
        <w:t>Контроль за</w:t>
      </w:r>
      <w:proofErr w:type="gramEnd"/>
      <w:r w:rsidRPr="00484691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  <w:r w:rsidRPr="00E46753">
        <w:rPr>
          <w:color w:val="000000"/>
          <w:sz w:val="26"/>
          <w:szCs w:val="26"/>
        </w:rPr>
        <w:t xml:space="preserve"> </w:t>
      </w:r>
    </w:p>
    <w:p w:rsidR="00484691" w:rsidRPr="00484691" w:rsidRDefault="00484691" w:rsidP="00164F53">
      <w:pPr>
        <w:jc w:val="both"/>
        <w:rPr>
          <w:sz w:val="26"/>
          <w:szCs w:val="26"/>
        </w:rPr>
      </w:pPr>
    </w:p>
    <w:p w:rsidR="00164F53" w:rsidRDefault="00164F53" w:rsidP="00F24B68">
      <w:pPr>
        <w:rPr>
          <w:sz w:val="26"/>
          <w:szCs w:val="26"/>
        </w:rPr>
      </w:pPr>
    </w:p>
    <w:p w:rsidR="00164F53" w:rsidRDefault="00164F53" w:rsidP="00F24B68">
      <w:pPr>
        <w:rPr>
          <w:sz w:val="26"/>
          <w:szCs w:val="26"/>
        </w:rPr>
      </w:pPr>
    </w:p>
    <w:p w:rsidR="00F24B68" w:rsidRDefault="00DF6CA8" w:rsidP="00F24B68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F24B6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F24B68" w:rsidRDefault="00F24B68" w:rsidP="00F24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</w:t>
      </w:r>
      <w:r>
        <w:rPr>
          <w:sz w:val="26"/>
          <w:szCs w:val="26"/>
        </w:rPr>
        <w:tab/>
        <w:t xml:space="preserve">                                                                   </w:t>
      </w:r>
      <w:r w:rsidR="00E166A0">
        <w:rPr>
          <w:sz w:val="26"/>
          <w:szCs w:val="26"/>
        </w:rPr>
        <w:t>А.</w:t>
      </w:r>
      <w:r w:rsidR="00DF6CA8">
        <w:rPr>
          <w:sz w:val="26"/>
          <w:szCs w:val="26"/>
        </w:rPr>
        <w:t>В</w:t>
      </w:r>
      <w:r w:rsidR="00E166A0">
        <w:rPr>
          <w:sz w:val="26"/>
          <w:szCs w:val="26"/>
        </w:rPr>
        <w:t xml:space="preserve">. </w:t>
      </w:r>
      <w:r w:rsidR="00DF6CA8">
        <w:rPr>
          <w:sz w:val="26"/>
          <w:szCs w:val="26"/>
        </w:rPr>
        <w:t>Мин Те Хо</w:t>
      </w:r>
    </w:p>
    <w:p w:rsidR="00E46753" w:rsidRDefault="003F472E" w:rsidP="003F472E">
      <w:pPr>
        <w:pStyle w:val="4"/>
        <w:shd w:val="clear" w:color="auto" w:fill="auto"/>
        <w:spacing w:after="0"/>
        <w:ind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</w:p>
    <w:p w:rsidR="00E46753" w:rsidRDefault="00E46753" w:rsidP="003F472E">
      <w:pPr>
        <w:pStyle w:val="4"/>
        <w:shd w:val="clear" w:color="auto" w:fill="auto"/>
        <w:spacing w:after="0"/>
        <w:ind w:right="20" w:firstLine="0"/>
        <w:jc w:val="left"/>
        <w:rPr>
          <w:color w:val="000000"/>
          <w:sz w:val="26"/>
          <w:szCs w:val="26"/>
        </w:rPr>
      </w:pPr>
    </w:p>
    <w:p w:rsidR="00164F53" w:rsidRDefault="00E46753" w:rsidP="003F472E">
      <w:pPr>
        <w:pStyle w:val="4"/>
        <w:shd w:val="clear" w:color="auto" w:fill="auto"/>
        <w:spacing w:after="0"/>
        <w:ind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</w:t>
      </w:r>
      <w:r w:rsidR="003F472E">
        <w:rPr>
          <w:color w:val="000000"/>
          <w:sz w:val="26"/>
          <w:szCs w:val="26"/>
        </w:rPr>
        <w:t xml:space="preserve"> </w:t>
      </w:r>
      <w:r w:rsidR="00FC2B5A">
        <w:rPr>
          <w:color w:val="000000"/>
          <w:sz w:val="26"/>
          <w:szCs w:val="26"/>
        </w:rPr>
        <w:t xml:space="preserve">   </w:t>
      </w:r>
      <w:r w:rsidR="00164F53" w:rsidRPr="00164F53">
        <w:rPr>
          <w:color w:val="000000"/>
          <w:sz w:val="26"/>
          <w:szCs w:val="26"/>
        </w:rPr>
        <w:t xml:space="preserve">Приложение к </w:t>
      </w:r>
      <w:r w:rsidR="00821524" w:rsidRPr="00164F53">
        <w:rPr>
          <w:color w:val="000000"/>
          <w:sz w:val="26"/>
          <w:szCs w:val="26"/>
        </w:rPr>
        <w:t xml:space="preserve"> Постановлени</w:t>
      </w:r>
      <w:r w:rsidR="00164F53" w:rsidRPr="00164F53">
        <w:rPr>
          <w:color w:val="000000"/>
          <w:sz w:val="26"/>
          <w:szCs w:val="26"/>
        </w:rPr>
        <w:t>ю</w:t>
      </w:r>
    </w:p>
    <w:p w:rsidR="00FC2B5A" w:rsidRDefault="00FC2B5A" w:rsidP="003F472E">
      <w:pPr>
        <w:pStyle w:val="4"/>
        <w:shd w:val="clear" w:color="auto" w:fill="auto"/>
        <w:spacing w:after="0"/>
        <w:ind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Главы Белоярского сельсовета</w:t>
      </w:r>
    </w:p>
    <w:p w:rsidR="00164F53" w:rsidRDefault="003F472E" w:rsidP="003F472E">
      <w:pPr>
        <w:pStyle w:val="4"/>
        <w:shd w:val="clear" w:color="auto" w:fill="auto"/>
        <w:spacing w:after="0"/>
        <w:ind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  <w:r w:rsidR="00FC2B5A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от </w:t>
      </w:r>
      <w:r w:rsidR="006B31ED">
        <w:rPr>
          <w:color w:val="000000"/>
          <w:sz w:val="26"/>
          <w:szCs w:val="26"/>
        </w:rPr>
        <w:t>«26»января 2018  № 20</w:t>
      </w:r>
      <w:bookmarkStart w:id="0" w:name="_GoBack"/>
      <w:bookmarkEnd w:id="0"/>
    </w:p>
    <w:p w:rsidR="00164F53" w:rsidRPr="00164F53" w:rsidRDefault="00164F53" w:rsidP="007441C4">
      <w:pPr>
        <w:pStyle w:val="4"/>
        <w:shd w:val="clear" w:color="auto" w:fill="auto"/>
        <w:spacing w:after="0"/>
        <w:ind w:right="20" w:firstLine="0"/>
        <w:jc w:val="left"/>
        <w:rPr>
          <w:color w:val="000000"/>
          <w:sz w:val="26"/>
          <w:szCs w:val="26"/>
        </w:rPr>
      </w:pPr>
    </w:p>
    <w:p w:rsidR="00F24B68" w:rsidRDefault="00164F53" w:rsidP="00164F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164F53" w:rsidRPr="00DB4836" w:rsidRDefault="00164F53" w:rsidP="00164F53">
      <w:pPr>
        <w:pStyle w:val="30"/>
        <w:shd w:val="clear" w:color="auto" w:fill="auto"/>
        <w:spacing w:before="0" w:line="302" w:lineRule="exact"/>
        <w:ind w:firstLine="0"/>
        <w:rPr>
          <w:b w:val="0"/>
          <w:sz w:val="24"/>
          <w:szCs w:val="24"/>
        </w:rPr>
      </w:pPr>
      <w:r w:rsidRPr="00DB4836">
        <w:rPr>
          <w:b w:val="0"/>
          <w:color w:val="000000"/>
          <w:sz w:val="24"/>
          <w:szCs w:val="24"/>
        </w:rPr>
        <w:t>ПОЛОЖЕНИЕ</w:t>
      </w:r>
    </w:p>
    <w:p w:rsidR="00164F53" w:rsidRPr="00DB4836" w:rsidRDefault="00164F53" w:rsidP="00164F53">
      <w:pPr>
        <w:pStyle w:val="30"/>
        <w:shd w:val="clear" w:color="auto" w:fill="auto"/>
        <w:spacing w:before="0" w:after="314" w:line="302" w:lineRule="exact"/>
        <w:ind w:left="1340" w:right="580"/>
        <w:rPr>
          <w:b w:val="0"/>
          <w:color w:val="000000"/>
          <w:sz w:val="24"/>
          <w:szCs w:val="24"/>
        </w:rPr>
      </w:pPr>
      <w:r w:rsidRPr="00DB4836">
        <w:rPr>
          <w:b w:val="0"/>
          <w:color w:val="000000"/>
          <w:sz w:val="24"/>
          <w:szCs w:val="24"/>
        </w:rPr>
        <w:t>ОБ ОПЛАТЕ ТРУДА ТЕХНИЧЕСКОГО И ОБСЛУЖИВАЮЩЕГО ПЕРСОНАЛА ЦЕНТРАЛИЗОВАННОЙ БУХГАЛТЕРИИ                                                   АДМИНИСТРАЦИИ БЕЛОЯРСКОГО СЕЛЬСОВЕТА</w:t>
      </w:r>
    </w:p>
    <w:p w:rsidR="00164F53" w:rsidRPr="00DB4836" w:rsidRDefault="00164F53" w:rsidP="00DB4836">
      <w:pPr>
        <w:pStyle w:val="30"/>
        <w:numPr>
          <w:ilvl w:val="0"/>
          <w:numId w:val="2"/>
        </w:numPr>
        <w:shd w:val="clear" w:color="auto" w:fill="auto"/>
        <w:spacing w:before="0" w:after="314" w:line="302" w:lineRule="exact"/>
        <w:ind w:right="580"/>
        <w:rPr>
          <w:b w:val="0"/>
          <w:sz w:val="26"/>
          <w:szCs w:val="26"/>
        </w:rPr>
      </w:pPr>
      <w:r w:rsidRPr="00DB4836">
        <w:rPr>
          <w:b w:val="0"/>
          <w:sz w:val="26"/>
          <w:szCs w:val="26"/>
        </w:rPr>
        <w:t>Общие положения</w:t>
      </w:r>
    </w:p>
    <w:p w:rsidR="00164F53" w:rsidRPr="00DB4836" w:rsidRDefault="00164F53" w:rsidP="00DB4836">
      <w:pPr>
        <w:pStyle w:val="30"/>
        <w:shd w:val="clear" w:color="auto" w:fill="auto"/>
        <w:spacing w:before="0" w:line="276" w:lineRule="auto"/>
        <w:ind w:right="-143" w:firstLine="0"/>
        <w:jc w:val="both"/>
        <w:rPr>
          <w:b w:val="0"/>
          <w:color w:val="000000"/>
          <w:sz w:val="26"/>
          <w:szCs w:val="26"/>
        </w:rPr>
      </w:pPr>
      <w:r w:rsidRPr="00DB4836">
        <w:rPr>
          <w:b w:val="0"/>
          <w:color w:val="000000"/>
          <w:sz w:val="26"/>
          <w:szCs w:val="26"/>
        </w:rPr>
        <w:t>1.1. Положение об оплате труда технического и обслуживающего персонала централизованной бухгалтерии администрации Белоярского сельсовета</w:t>
      </w:r>
      <w:r w:rsidR="00FA0D45">
        <w:rPr>
          <w:b w:val="0"/>
          <w:color w:val="000000"/>
          <w:sz w:val="26"/>
          <w:szCs w:val="26"/>
        </w:rPr>
        <w:t xml:space="preserve"> </w:t>
      </w:r>
      <w:r w:rsidR="00FA0D45" w:rsidRPr="00DB4836">
        <w:rPr>
          <w:b w:val="0"/>
          <w:color w:val="000000"/>
          <w:sz w:val="26"/>
          <w:szCs w:val="26"/>
        </w:rPr>
        <w:t xml:space="preserve">(далее - Положение) </w:t>
      </w:r>
      <w:r w:rsidRPr="00DB4836">
        <w:rPr>
          <w:b w:val="0"/>
          <w:color w:val="000000"/>
          <w:sz w:val="26"/>
          <w:szCs w:val="26"/>
        </w:rPr>
        <w:t xml:space="preserve"> разработано в соответствии со стать</w:t>
      </w:r>
      <w:r w:rsidR="00DB4836">
        <w:rPr>
          <w:b w:val="0"/>
          <w:color w:val="000000"/>
          <w:sz w:val="26"/>
          <w:szCs w:val="26"/>
        </w:rPr>
        <w:t>ё</w:t>
      </w:r>
      <w:r w:rsidRPr="00DB4836">
        <w:rPr>
          <w:b w:val="0"/>
          <w:color w:val="000000"/>
          <w:sz w:val="26"/>
          <w:szCs w:val="26"/>
        </w:rPr>
        <w:t>й 135 Трудового кодекса Российской Федерации и в связи с введением новой системы оплаты труда.</w:t>
      </w:r>
    </w:p>
    <w:p w:rsidR="00164F53" w:rsidRPr="00DB4836" w:rsidRDefault="00C1750D" w:rsidP="00DB4836">
      <w:pPr>
        <w:pStyle w:val="30"/>
        <w:shd w:val="clear" w:color="auto" w:fill="auto"/>
        <w:spacing w:before="0" w:line="276" w:lineRule="auto"/>
        <w:ind w:right="-143" w:firstLine="0"/>
        <w:jc w:val="both"/>
        <w:rPr>
          <w:b w:val="0"/>
          <w:color w:val="000000"/>
          <w:sz w:val="26"/>
          <w:szCs w:val="26"/>
        </w:rPr>
      </w:pPr>
      <w:r w:rsidRPr="00DB4836">
        <w:rPr>
          <w:b w:val="0"/>
          <w:sz w:val="26"/>
          <w:szCs w:val="26"/>
        </w:rPr>
        <w:t>1</w:t>
      </w:r>
      <w:r w:rsidR="00164F53" w:rsidRPr="00DB4836">
        <w:rPr>
          <w:b w:val="0"/>
          <w:sz w:val="26"/>
          <w:szCs w:val="26"/>
        </w:rPr>
        <w:t xml:space="preserve">.2. </w:t>
      </w:r>
      <w:r w:rsidRPr="00DB4836">
        <w:rPr>
          <w:b w:val="0"/>
          <w:color w:val="000000"/>
          <w:sz w:val="26"/>
          <w:szCs w:val="26"/>
        </w:rPr>
        <w:t>Условия оплаты труда техн</w:t>
      </w:r>
      <w:r w:rsidR="00FA0D45">
        <w:rPr>
          <w:b w:val="0"/>
          <w:color w:val="000000"/>
          <w:sz w:val="26"/>
          <w:szCs w:val="26"/>
        </w:rPr>
        <w:t xml:space="preserve">ического </w:t>
      </w:r>
      <w:r w:rsidR="00FA0D45" w:rsidRPr="00DB4836">
        <w:rPr>
          <w:b w:val="0"/>
          <w:color w:val="000000"/>
          <w:sz w:val="26"/>
          <w:szCs w:val="26"/>
        </w:rPr>
        <w:t>и обслуживающего персонала централизованной бухгалтерии администрации Белоярского сельсовета</w:t>
      </w:r>
      <w:r w:rsidR="00FA0D45">
        <w:rPr>
          <w:b w:val="0"/>
          <w:color w:val="000000"/>
          <w:sz w:val="26"/>
          <w:szCs w:val="26"/>
        </w:rPr>
        <w:t xml:space="preserve"> </w:t>
      </w:r>
      <w:r w:rsidR="00FA0D45" w:rsidRPr="00DB4836">
        <w:rPr>
          <w:b w:val="0"/>
          <w:color w:val="000000"/>
          <w:sz w:val="26"/>
          <w:szCs w:val="26"/>
        </w:rPr>
        <w:t>(далее - технический персонал)</w:t>
      </w:r>
      <w:r w:rsidRPr="00DB4836">
        <w:rPr>
          <w:b w:val="0"/>
          <w:color w:val="000000"/>
          <w:sz w:val="26"/>
          <w:szCs w:val="26"/>
        </w:rPr>
        <w:t>, включая размер оклада работника, персонального повышающего коэффициента к окладу,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C1750D" w:rsidRPr="00DB4836" w:rsidRDefault="00C1750D" w:rsidP="00DB4836">
      <w:pPr>
        <w:pStyle w:val="4"/>
        <w:shd w:val="clear" w:color="auto" w:fill="auto"/>
        <w:tabs>
          <w:tab w:val="left" w:pos="1090"/>
        </w:tabs>
        <w:spacing w:after="0" w:line="276" w:lineRule="auto"/>
        <w:ind w:right="-143" w:firstLine="0"/>
        <w:jc w:val="both"/>
        <w:rPr>
          <w:sz w:val="26"/>
          <w:szCs w:val="26"/>
        </w:rPr>
      </w:pPr>
    </w:p>
    <w:p w:rsidR="00C1750D" w:rsidRPr="00DB4836" w:rsidRDefault="007441C4" w:rsidP="00DB4836">
      <w:pPr>
        <w:pStyle w:val="4"/>
        <w:numPr>
          <w:ilvl w:val="0"/>
          <w:numId w:val="2"/>
        </w:numPr>
        <w:shd w:val="clear" w:color="auto" w:fill="auto"/>
        <w:tabs>
          <w:tab w:val="left" w:pos="259"/>
        </w:tabs>
        <w:spacing w:after="267" w:line="276" w:lineRule="auto"/>
        <w:ind w:right="-143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Оклады (должностные оклады)  </w:t>
      </w:r>
    </w:p>
    <w:p w:rsidR="00FC2B5A" w:rsidRPr="007441C4" w:rsidRDefault="00FC2B5A" w:rsidP="00DB4836">
      <w:pPr>
        <w:pStyle w:val="4"/>
        <w:numPr>
          <w:ilvl w:val="1"/>
          <w:numId w:val="9"/>
        </w:numPr>
        <w:shd w:val="clear" w:color="auto" w:fill="auto"/>
        <w:tabs>
          <w:tab w:val="left" w:pos="1023"/>
        </w:tabs>
        <w:spacing w:after="0" w:line="276" w:lineRule="auto"/>
        <w:ind w:left="0" w:right="-143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Работникам  устанавливаются следующие размеры окладов (должностных окладов):</w:t>
      </w:r>
    </w:p>
    <w:p w:rsidR="007441C4" w:rsidRPr="00FC2B5A" w:rsidRDefault="007441C4" w:rsidP="007441C4">
      <w:pPr>
        <w:pStyle w:val="4"/>
        <w:shd w:val="clear" w:color="auto" w:fill="auto"/>
        <w:tabs>
          <w:tab w:val="left" w:pos="1023"/>
        </w:tabs>
        <w:spacing w:after="0" w:line="276" w:lineRule="auto"/>
        <w:ind w:right="-143" w:firstLine="0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5"/>
        <w:gridCol w:w="5764"/>
        <w:gridCol w:w="3084"/>
      </w:tblGrid>
      <w:tr w:rsidR="00FC2B5A" w:rsidRPr="00DB4836" w:rsidTr="00FC2B5A">
        <w:trPr>
          <w:trHeight w:val="354"/>
        </w:trPr>
        <w:tc>
          <w:tcPr>
            <w:tcW w:w="615" w:type="dxa"/>
          </w:tcPr>
          <w:p w:rsidR="00FC2B5A" w:rsidRPr="00DB4836" w:rsidRDefault="00FC2B5A" w:rsidP="007441C4">
            <w:pPr>
              <w:pStyle w:val="4"/>
              <w:shd w:val="clear" w:color="auto" w:fill="auto"/>
              <w:spacing w:after="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764" w:type="dxa"/>
          </w:tcPr>
          <w:p w:rsidR="00FC2B5A" w:rsidRPr="00DB4836" w:rsidRDefault="00FC2B5A" w:rsidP="007441C4">
            <w:pPr>
              <w:pStyle w:val="4"/>
              <w:shd w:val="clear" w:color="auto" w:fill="auto"/>
              <w:spacing w:after="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084" w:type="dxa"/>
          </w:tcPr>
          <w:p w:rsidR="007441C4" w:rsidRDefault="007441C4" w:rsidP="007441C4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rStyle w:val="0pt"/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Оклад</w:t>
            </w:r>
          </w:p>
          <w:p w:rsidR="00FC2B5A" w:rsidRPr="00DB4836" w:rsidRDefault="007441C4" w:rsidP="007441C4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(должностной оклад)</w:t>
            </w:r>
            <w:r w:rsidR="00FC2B5A" w:rsidRPr="00DB4836">
              <w:rPr>
                <w:rStyle w:val="0pt"/>
                <w:sz w:val="26"/>
                <w:szCs w:val="26"/>
              </w:rPr>
              <w:t>, рублей</w:t>
            </w:r>
          </w:p>
        </w:tc>
      </w:tr>
      <w:tr w:rsidR="00FC2B5A" w:rsidRPr="00DB4836" w:rsidTr="007441C4">
        <w:trPr>
          <w:trHeight w:val="451"/>
        </w:trPr>
        <w:tc>
          <w:tcPr>
            <w:tcW w:w="615" w:type="dxa"/>
            <w:vAlign w:val="center"/>
          </w:tcPr>
          <w:p w:rsidR="00FC2B5A" w:rsidRPr="00DB4836" w:rsidRDefault="00FC2B5A" w:rsidP="007441C4">
            <w:pPr>
              <w:pStyle w:val="4"/>
              <w:shd w:val="clear" w:color="auto" w:fill="auto"/>
              <w:tabs>
                <w:tab w:val="left" w:pos="812"/>
              </w:tabs>
              <w:spacing w:after="31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64" w:type="dxa"/>
            <w:vAlign w:val="center"/>
          </w:tcPr>
          <w:p w:rsidR="00FC2B5A" w:rsidRPr="00DB4836" w:rsidRDefault="00FC2B5A" w:rsidP="007441C4">
            <w:pPr>
              <w:pStyle w:val="4"/>
              <w:shd w:val="clear" w:color="auto" w:fill="auto"/>
              <w:tabs>
                <w:tab w:val="left" w:pos="812"/>
              </w:tabs>
              <w:spacing w:after="31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водитель</w:t>
            </w:r>
          </w:p>
        </w:tc>
        <w:tc>
          <w:tcPr>
            <w:tcW w:w="3084" w:type="dxa"/>
            <w:vAlign w:val="center"/>
          </w:tcPr>
          <w:p w:rsidR="00FC2B5A" w:rsidRPr="00C4640D" w:rsidRDefault="00FC2B5A" w:rsidP="007441C4">
            <w:pPr>
              <w:pStyle w:val="4"/>
              <w:shd w:val="clear" w:color="auto" w:fill="auto"/>
              <w:tabs>
                <w:tab w:val="left" w:pos="812"/>
              </w:tabs>
              <w:spacing w:after="310" w:line="240" w:lineRule="auto"/>
              <w:ind w:right="-143" w:firstLine="0"/>
              <w:rPr>
                <w:sz w:val="26"/>
                <w:szCs w:val="26"/>
              </w:rPr>
            </w:pPr>
            <w:r w:rsidRPr="00C4640D">
              <w:rPr>
                <w:rStyle w:val="0pt"/>
                <w:color w:val="auto"/>
                <w:sz w:val="26"/>
                <w:szCs w:val="26"/>
              </w:rPr>
              <w:t>2762</w:t>
            </w:r>
          </w:p>
        </w:tc>
      </w:tr>
      <w:tr w:rsidR="00FC2B5A" w:rsidRPr="00DB4836" w:rsidTr="007441C4">
        <w:tc>
          <w:tcPr>
            <w:tcW w:w="615" w:type="dxa"/>
            <w:vAlign w:val="center"/>
          </w:tcPr>
          <w:p w:rsidR="00FC2B5A" w:rsidRPr="00DB4836" w:rsidRDefault="00FC2B5A" w:rsidP="007441C4">
            <w:pPr>
              <w:pStyle w:val="4"/>
              <w:shd w:val="clear" w:color="auto" w:fill="auto"/>
              <w:tabs>
                <w:tab w:val="left" w:pos="812"/>
              </w:tabs>
              <w:spacing w:after="31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64" w:type="dxa"/>
            <w:vAlign w:val="center"/>
          </w:tcPr>
          <w:p w:rsidR="00FC2B5A" w:rsidRPr="00DB4836" w:rsidRDefault="00FC2B5A" w:rsidP="007441C4">
            <w:pPr>
              <w:pStyle w:val="4"/>
              <w:shd w:val="clear" w:color="auto" w:fill="auto"/>
              <w:tabs>
                <w:tab w:val="left" w:pos="812"/>
              </w:tabs>
              <w:spacing w:after="31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Уборщик</w:t>
            </w:r>
          </w:p>
        </w:tc>
        <w:tc>
          <w:tcPr>
            <w:tcW w:w="3084" w:type="dxa"/>
            <w:vAlign w:val="center"/>
          </w:tcPr>
          <w:p w:rsidR="00FC2B5A" w:rsidRPr="00C4640D" w:rsidRDefault="00FC2B5A" w:rsidP="007441C4">
            <w:pPr>
              <w:pStyle w:val="4"/>
              <w:shd w:val="clear" w:color="auto" w:fill="auto"/>
              <w:tabs>
                <w:tab w:val="left" w:pos="812"/>
              </w:tabs>
              <w:spacing w:after="310" w:line="240" w:lineRule="auto"/>
              <w:ind w:right="-143" w:firstLine="0"/>
              <w:rPr>
                <w:sz w:val="26"/>
                <w:szCs w:val="26"/>
              </w:rPr>
            </w:pPr>
            <w:r w:rsidRPr="00C4640D">
              <w:rPr>
                <w:rStyle w:val="0pt"/>
                <w:color w:val="auto"/>
                <w:sz w:val="26"/>
                <w:szCs w:val="26"/>
              </w:rPr>
              <w:t>2266</w:t>
            </w:r>
          </w:p>
        </w:tc>
      </w:tr>
    </w:tbl>
    <w:p w:rsidR="00FC2B5A" w:rsidRPr="00DB4836" w:rsidRDefault="00FC2B5A" w:rsidP="00FC2B5A">
      <w:pPr>
        <w:pStyle w:val="4"/>
        <w:shd w:val="clear" w:color="auto" w:fill="auto"/>
        <w:tabs>
          <w:tab w:val="left" w:pos="1023"/>
        </w:tabs>
        <w:spacing w:after="0" w:line="276" w:lineRule="auto"/>
        <w:ind w:right="-143" w:firstLine="0"/>
        <w:jc w:val="both"/>
        <w:rPr>
          <w:sz w:val="26"/>
          <w:szCs w:val="26"/>
        </w:rPr>
      </w:pPr>
    </w:p>
    <w:p w:rsidR="00C1750D" w:rsidRPr="00DB4836" w:rsidRDefault="00C1750D" w:rsidP="00DB4836">
      <w:pPr>
        <w:pStyle w:val="4"/>
        <w:shd w:val="clear" w:color="auto" w:fill="auto"/>
        <w:spacing w:after="0" w:line="276" w:lineRule="auto"/>
        <w:ind w:right="-143" w:firstLine="708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Условиями трудового договора технического персонала устанавливается персональный повышающий коэффициент к окладу.</w:t>
      </w:r>
    </w:p>
    <w:p w:rsidR="00C1750D" w:rsidRPr="00DB4836" w:rsidRDefault="00C1750D" w:rsidP="00DB4836">
      <w:pPr>
        <w:pStyle w:val="4"/>
        <w:shd w:val="clear" w:color="auto" w:fill="auto"/>
        <w:spacing w:after="0" w:line="276" w:lineRule="auto"/>
        <w:ind w:right="-143" w:firstLine="708"/>
        <w:jc w:val="both"/>
        <w:rPr>
          <w:color w:val="000000"/>
          <w:sz w:val="26"/>
          <w:szCs w:val="26"/>
        </w:rPr>
      </w:pPr>
      <w:r w:rsidRPr="00DB4836">
        <w:rPr>
          <w:color w:val="000000"/>
          <w:sz w:val="26"/>
          <w:szCs w:val="26"/>
        </w:rPr>
        <w:t>Размер выплат по персональному повышающему коэффициенту к окладу определяется путём умножения размера оклада работника на повышающий коэффициент</w:t>
      </w:r>
    </w:p>
    <w:p w:rsidR="00C1750D" w:rsidRPr="00DB4836" w:rsidRDefault="00C1750D" w:rsidP="00DB4836">
      <w:pPr>
        <w:pStyle w:val="4"/>
        <w:shd w:val="clear" w:color="auto" w:fill="auto"/>
        <w:spacing w:after="0" w:line="276" w:lineRule="auto"/>
        <w:ind w:right="-143" w:firstLine="708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Персональный повышающий коэффициент к окладу устанавливается на определённый период времени в течение соответствующего календарного года.</w:t>
      </w:r>
    </w:p>
    <w:p w:rsidR="00C1750D" w:rsidRPr="00DB4836" w:rsidRDefault="00C1750D" w:rsidP="00DB4836">
      <w:pPr>
        <w:pStyle w:val="4"/>
        <w:shd w:val="clear" w:color="auto" w:fill="auto"/>
        <w:spacing w:after="0" w:line="276" w:lineRule="auto"/>
        <w:ind w:right="-143" w:firstLine="708"/>
        <w:jc w:val="both"/>
        <w:rPr>
          <w:color w:val="000000"/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Персональный повышающий коэффициент к окладу устанавливается </w:t>
      </w:r>
      <w:r w:rsidRPr="00DB4836">
        <w:rPr>
          <w:color w:val="000000"/>
          <w:sz w:val="26"/>
          <w:szCs w:val="26"/>
        </w:rPr>
        <w:lastRenderedPageBreak/>
        <w:t xml:space="preserve">работнику с учётом уровня его профессиональной подготовленности, степени самостоятельности и ответственности при выполнении </w:t>
      </w:r>
      <w:r w:rsidR="00DB4836">
        <w:rPr>
          <w:color w:val="000000"/>
          <w:sz w:val="26"/>
          <w:szCs w:val="26"/>
        </w:rPr>
        <w:t>работы</w:t>
      </w:r>
      <w:r w:rsidRPr="00DB4836">
        <w:rPr>
          <w:color w:val="000000"/>
          <w:sz w:val="26"/>
          <w:szCs w:val="26"/>
        </w:rPr>
        <w:t>, стажа работы.</w:t>
      </w:r>
    </w:p>
    <w:p w:rsidR="00C1750D" w:rsidRPr="00DB4836" w:rsidRDefault="00C1750D" w:rsidP="00DB4836">
      <w:pPr>
        <w:pStyle w:val="4"/>
        <w:shd w:val="clear" w:color="auto" w:fill="auto"/>
        <w:spacing w:after="0" w:line="276" w:lineRule="auto"/>
        <w:ind w:right="-143" w:firstLine="708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Размер повышающего коэффициента конкретному работнику устанавливается </w:t>
      </w:r>
      <w:r w:rsidRPr="006A6C40">
        <w:rPr>
          <w:sz w:val="26"/>
          <w:szCs w:val="26"/>
        </w:rPr>
        <w:t>главой Белоярского сельсовета</w:t>
      </w:r>
      <w:r w:rsidRPr="00DB4836">
        <w:rPr>
          <w:color w:val="000000"/>
          <w:sz w:val="26"/>
          <w:szCs w:val="26"/>
        </w:rPr>
        <w:t>, по представлению созданной в администрации комиссии.</w:t>
      </w:r>
    </w:p>
    <w:p w:rsidR="00C1750D" w:rsidRPr="00DB4836" w:rsidRDefault="00C1750D" w:rsidP="00DB4836">
      <w:pPr>
        <w:pStyle w:val="4"/>
        <w:shd w:val="clear" w:color="auto" w:fill="auto"/>
        <w:spacing w:after="0" w:line="276" w:lineRule="auto"/>
        <w:ind w:right="-143" w:firstLine="708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(кроме выплат районного коэффициента и процентной надбавки за стаж работы в Республике Хакасия), устанавливаемых в процентном отношении к окладу.</w:t>
      </w:r>
    </w:p>
    <w:p w:rsidR="00C1750D" w:rsidRPr="00DB4836" w:rsidRDefault="00C1750D" w:rsidP="00DB4836">
      <w:pPr>
        <w:pStyle w:val="4"/>
        <w:shd w:val="clear" w:color="auto" w:fill="auto"/>
        <w:spacing w:after="0" w:line="276" w:lineRule="auto"/>
        <w:ind w:right="-143" w:firstLine="708"/>
        <w:jc w:val="both"/>
        <w:rPr>
          <w:color w:val="000000"/>
          <w:sz w:val="26"/>
          <w:szCs w:val="26"/>
        </w:rPr>
      </w:pPr>
      <w:r w:rsidRPr="00DB4836">
        <w:rPr>
          <w:color w:val="000000"/>
          <w:sz w:val="26"/>
          <w:szCs w:val="26"/>
        </w:rPr>
        <w:t>Размер повышающего коэффициента - до 2,0.</w:t>
      </w:r>
    </w:p>
    <w:p w:rsidR="00C1750D" w:rsidRPr="00DB4836" w:rsidRDefault="00DB4836" w:rsidP="00DB4836">
      <w:pPr>
        <w:pStyle w:val="4"/>
        <w:numPr>
          <w:ilvl w:val="1"/>
          <w:numId w:val="9"/>
        </w:numPr>
        <w:shd w:val="clear" w:color="auto" w:fill="auto"/>
        <w:tabs>
          <w:tab w:val="left" w:pos="426"/>
        </w:tabs>
        <w:spacing w:after="0" w:line="276" w:lineRule="auto"/>
        <w:ind w:left="0" w:right="-143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1750D" w:rsidRPr="00DB4836">
        <w:rPr>
          <w:color w:val="000000"/>
          <w:sz w:val="26"/>
          <w:szCs w:val="26"/>
        </w:rPr>
        <w:t>С учётом условий труда техническому персоналу устанавливаются выплаты компенсационного характера, предусмотренные разделом 3 настоящего Положения.</w:t>
      </w:r>
    </w:p>
    <w:p w:rsidR="00C1750D" w:rsidRPr="00DB4836" w:rsidRDefault="00DB4836" w:rsidP="00C4640D">
      <w:pPr>
        <w:pStyle w:val="4"/>
        <w:numPr>
          <w:ilvl w:val="1"/>
          <w:numId w:val="9"/>
        </w:numPr>
        <w:shd w:val="clear" w:color="auto" w:fill="auto"/>
        <w:tabs>
          <w:tab w:val="left" w:pos="284"/>
          <w:tab w:val="left" w:pos="426"/>
        </w:tabs>
        <w:spacing w:after="0" w:line="276" w:lineRule="auto"/>
        <w:ind w:left="0" w:right="-143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1750D" w:rsidRPr="00DB4836">
        <w:rPr>
          <w:color w:val="000000"/>
          <w:sz w:val="26"/>
          <w:szCs w:val="26"/>
        </w:rPr>
        <w:t>Техническому персоналу выплачиваются стимулирующие надбавки, пред</w:t>
      </w:r>
      <w:r w:rsidR="00C4640D">
        <w:rPr>
          <w:color w:val="000000"/>
          <w:sz w:val="26"/>
          <w:szCs w:val="26"/>
        </w:rPr>
        <w:t>у</w:t>
      </w:r>
      <w:r w:rsidR="00C1750D" w:rsidRPr="00DB4836">
        <w:rPr>
          <w:color w:val="000000"/>
          <w:sz w:val="26"/>
          <w:szCs w:val="26"/>
        </w:rPr>
        <w:t>смотренные разделом 4 настоящего Положения.</w:t>
      </w:r>
    </w:p>
    <w:p w:rsidR="00C1750D" w:rsidRPr="00DB4836" w:rsidRDefault="00C1750D" w:rsidP="00C4640D">
      <w:pPr>
        <w:pStyle w:val="4"/>
        <w:numPr>
          <w:ilvl w:val="1"/>
          <w:numId w:val="9"/>
        </w:numPr>
        <w:shd w:val="clear" w:color="auto" w:fill="auto"/>
        <w:tabs>
          <w:tab w:val="left" w:pos="567"/>
        </w:tabs>
        <w:spacing w:after="236" w:line="276" w:lineRule="auto"/>
        <w:ind w:left="0" w:right="-143" w:firstLine="0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Районный коэффициент 1,3 и процентная надбавка за стаж работы в Республике Хакасия являются обязательными выплатами, начисление которых производится на все виды выплат, кроме материальной помощи.</w:t>
      </w:r>
    </w:p>
    <w:p w:rsidR="00C1750D" w:rsidRPr="00DB4836" w:rsidRDefault="00C1750D" w:rsidP="00DB4836">
      <w:pPr>
        <w:pStyle w:val="4"/>
        <w:numPr>
          <w:ilvl w:val="0"/>
          <w:numId w:val="9"/>
        </w:numPr>
        <w:shd w:val="clear" w:color="auto" w:fill="auto"/>
        <w:tabs>
          <w:tab w:val="left" w:pos="426"/>
        </w:tabs>
        <w:spacing w:after="244" w:line="276" w:lineRule="auto"/>
        <w:ind w:left="0" w:right="-143" w:firstLine="0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Порядок и условия установления выплат компенсационного характера</w:t>
      </w:r>
    </w:p>
    <w:p w:rsidR="00C1750D" w:rsidRPr="00DB4836" w:rsidRDefault="00C1750D" w:rsidP="00DB4836">
      <w:pPr>
        <w:pStyle w:val="4"/>
        <w:shd w:val="clear" w:color="auto" w:fill="auto"/>
        <w:spacing w:after="0" w:line="276" w:lineRule="auto"/>
        <w:ind w:right="-143" w:firstLine="708"/>
        <w:jc w:val="both"/>
        <w:rPr>
          <w:sz w:val="26"/>
          <w:szCs w:val="26"/>
        </w:rPr>
      </w:pPr>
      <w:proofErr w:type="gramStart"/>
      <w:r w:rsidRPr="00DB4836">
        <w:rPr>
          <w:color w:val="000000"/>
          <w:sz w:val="26"/>
          <w:szCs w:val="26"/>
        </w:rPr>
        <w:t>Техническому персоналу, работающему на тяж</w:t>
      </w:r>
      <w:r w:rsidR="00DB4836">
        <w:rPr>
          <w:color w:val="000000"/>
          <w:sz w:val="26"/>
          <w:szCs w:val="26"/>
        </w:rPr>
        <w:t>ё</w:t>
      </w:r>
      <w:r w:rsidRPr="00DB4836">
        <w:rPr>
          <w:color w:val="000000"/>
          <w:sz w:val="26"/>
          <w:szCs w:val="26"/>
        </w:rPr>
        <w:t>лых работах, работах с вредными и (или) опасными условиями труда, в условиях, отклоняющихся от нормальных, устанавливаются выплаты компенсационного характера в соответствии с трудовым законодательством:</w:t>
      </w:r>
      <w:proofErr w:type="gramEnd"/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right="-143" w:firstLine="0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выплаты работникам, занятым на тяж</w:t>
      </w:r>
      <w:r w:rsidR="00DB4836">
        <w:rPr>
          <w:color w:val="000000"/>
          <w:sz w:val="26"/>
          <w:szCs w:val="26"/>
        </w:rPr>
        <w:t>ё</w:t>
      </w:r>
      <w:r w:rsidRPr="00DB4836">
        <w:rPr>
          <w:color w:val="000000"/>
          <w:sz w:val="26"/>
          <w:szCs w:val="26"/>
        </w:rPr>
        <w:t>лых работах, работах с вредными и или) опасными и иными особыми условиями труда;</w:t>
      </w:r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right="-143" w:firstLine="0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310" w:line="276" w:lineRule="auto"/>
        <w:ind w:right="-143" w:firstLine="0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компенсационная доплата, если сумма начисленной заработной платы </w:t>
      </w:r>
      <w:r w:rsidR="00DB4836">
        <w:rPr>
          <w:color w:val="000000"/>
          <w:sz w:val="26"/>
          <w:szCs w:val="26"/>
        </w:rPr>
        <w:t>р</w:t>
      </w:r>
      <w:r w:rsidRPr="00DB4836">
        <w:rPr>
          <w:color w:val="000000"/>
          <w:sz w:val="26"/>
          <w:szCs w:val="26"/>
        </w:rPr>
        <w:t xml:space="preserve">аботника, полностью отработавшего норму рабочего времени и выполнившего </w:t>
      </w:r>
      <w:proofErr w:type="gramStart"/>
      <w:r w:rsidRPr="00DB4836">
        <w:rPr>
          <w:color w:val="000000"/>
          <w:sz w:val="26"/>
          <w:szCs w:val="26"/>
        </w:rPr>
        <w:t>трудовые обязанности, не достигает</w:t>
      </w:r>
      <w:proofErr w:type="gramEnd"/>
      <w:r w:rsidRPr="00DB4836">
        <w:rPr>
          <w:color w:val="000000"/>
          <w:sz w:val="26"/>
          <w:szCs w:val="26"/>
        </w:rPr>
        <w:t xml:space="preserve"> минимальной оплаты труда, установленной </w:t>
      </w:r>
      <w:r w:rsidR="00DB4836">
        <w:rPr>
          <w:color w:val="000000"/>
          <w:sz w:val="26"/>
          <w:szCs w:val="26"/>
        </w:rPr>
        <w:t>фед</w:t>
      </w:r>
      <w:r w:rsidRPr="00DB4836">
        <w:rPr>
          <w:color w:val="000000"/>
          <w:sz w:val="26"/>
          <w:szCs w:val="26"/>
        </w:rPr>
        <w:t>еральным законом.</w:t>
      </w:r>
    </w:p>
    <w:p w:rsidR="00C1750D" w:rsidRPr="00DB4836" w:rsidRDefault="00C1750D" w:rsidP="00F71414">
      <w:pPr>
        <w:pStyle w:val="4"/>
        <w:numPr>
          <w:ilvl w:val="0"/>
          <w:numId w:val="9"/>
        </w:numPr>
        <w:shd w:val="clear" w:color="auto" w:fill="auto"/>
        <w:tabs>
          <w:tab w:val="left" w:pos="259"/>
        </w:tabs>
        <w:spacing w:after="267" w:line="276" w:lineRule="auto"/>
        <w:ind w:left="0" w:right="-143" w:firstLine="0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Порядок и условия выплат стимулирующего характера</w:t>
      </w:r>
    </w:p>
    <w:p w:rsidR="00C1750D" w:rsidRPr="00DB4836" w:rsidRDefault="00C1750D" w:rsidP="00DB4836">
      <w:pPr>
        <w:pStyle w:val="4"/>
        <w:numPr>
          <w:ilvl w:val="1"/>
          <w:numId w:val="9"/>
        </w:numPr>
        <w:shd w:val="clear" w:color="auto" w:fill="auto"/>
        <w:tabs>
          <w:tab w:val="left" w:pos="1076"/>
        </w:tabs>
        <w:spacing w:after="0" w:line="276" w:lineRule="auto"/>
        <w:ind w:left="0"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В целях поощрения за выполненную работу техническому персоналу устанавливаются следующие выплаты (надбавки):</w:t>
      </w:r>
    </w:p>
    <w:p w:rsidR="00C1750D" w:rsidRPr="00DB4836" w:rsidRDefault="00C1750D" w:rsidP="00F71414">
      <w:pPr>
        <w:pStyle w:val="4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за </w:t>
      </w:r>
      <w:r w:rsidR="00C4640D">
        <w:rPr>
          <w:color w:val="000000"/>
          <w:sz w:val="26"/>
          <w:szCs w:val="26"/>
        </w:rPr>
        <w:t>сложность напряжённость и специальный режим работы</w:t>
      </w:r>
      <w:r w:rsidRPr="00DB4836">
        <w:rPr>
          <w:color w:val="000000"/>
          <w:sz w:val="26"/>
          <w:szCs w:val="26"/>
        </w:rPr>
        <w:t>;</w:t>
      </w:r>
    </w:p>
    <w:p w:rsidR="00C1750D" w:rsidRPr="00DB4836" w:rsidRDefault="00C1750D" w:rsidP="00F71414">
      <w:pPr>
        <w:pStyle w:val="4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за стаж непрерывной работы;</w:t>
      </w:r>
    </w:p>
    <w:p w:rsidR="00C1750D" w:rsidRPr="00DB4836" w:rsidRDefault="00C1750D" w:rsidP="00F71414">
      <w:pPr>
        <w:pStyle w:val="4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lastRenderedPageBreak/>
        <w:t>надбавка за классность;</w:t>
      </w:r>
    </w:p>
    <w:p w:rsidR="00C1750D" w:rsidRPr="00DB4836" w:rsidRDefault="00F71414" w:rsidP="00F71414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C1750D" w:rsidRPr="00DB4836">
        <w:rPr>
          <w:color w:val="000000"/>
          <w:sz w:val="26"/>
          <w:szCs w:val="26"/>
        </w:rPr>
        <w:t>премиальные выплаты по итогам работы.</w:t>
      </w:r>
    </w:p>
    <w:p w:rsidR="00C1750D" w:rsidRPr="00DB4836" w:rsidRDefault="00C1750D" w:rsidP="00F71414">
      <w:pPr>
        <w:pStyle w:val="4"/>
        <w:numPr>
          <w:ilvl w:val="1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0"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При назначении надбавки за </w:t>
      </w:r>
      <w:r w:rsidR="00C4640D">
        <w:rPr>
          <w:color w:val="000000"/>
          <w:sz w:val="26"/>
          <w:szCs w:val="26"/>
        </w:rPr>
        <w:t>сложность напряжённость и специальный режим работы</w:t>
      </w:r>
      <w:r w:rsidR="00C4640D" w:rsidRPr="00DB4836">
        <w:rPr>
          <w:color w:val="000000"/>
          <w:sz w:val="26"/>
          <w:szCs w:val="26"/>
        </w:rPr>
        <w:t xml:space="preserve"> </w:t>
      </w:r>
      <w:r w:rsidRPr="00DB4836">
        <w:rPr>
          <w:color w:val="000000"/>
          <w:sz w:val="26"/>
          <w:szCs w:val="26"/>
        </w:rPr>
        <w:t>учитываются:</w:t>
      </w:r>
    </w:p>
    <w:p w:rsidR="00C1750D" w:rsidRPr="00DB4836" w:rsidRDefault="00C1750D" w:rsidP="00F71414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высокая производительность и напряж</w:t>
      </w:r>
      <w:r w:rsidR="00F71414">
        <w:rPr>
          <w:color w:val="000000"/>
          <w:sz w:val="26"/>
          <w:szCs w:val="26"/>
        </w:rPr>
        <w:t>ё</w:t>
      </w:r>
      <w:r w:rsidRPr="00DB4836">
        <w:rPr>
          <w:color w:val="000000"/>
          <w:sz w:val="26"/>
          <w:szCs w:val="26"/>
        </w:rPr>
        <w:t>нность работы;</w:t>
      </w:r>
    </w:p>
    <w:p w:rsidR="00C1750D" w:rsidRPr="00DB4836" w:rsidRDefault="00C1750D" w:rsidP="00F71414">
      <w:pPr>
        <w:pStyle w:val="4"/>
        <w:shd w:val="clear" w:color="auto" w:fill="auto"/>
        <w:tabs>
          <w:tab w:val="left" w:pos="812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sz w:val="26"/>
          <w:szCs w:val="26"/>
        </w:rPr>
        <w:t xml:space="preserve">- </w:t>
      </w:r>
      <w:r w:rsidR="00F71414">
        <w:rPr>
          <w:sz w:val="26"/>
          <w:szCs w:val="26"/>
        </w:rPr>
        <w:t xml:space="preserve">  </w:t>
      </w:r>
      <w:r w:rsidRPr="00DB4836">
        <w:rPr>
          <w:sz w:val="26"/>
          <w:szCs w:val="26"/>
        </w:rPr>
        <w:t>участие в выполнении важных работ, мероприятий;</w:t>
      </w:r>
    </w:p>
    <w:p w:rsidR="00C1750D" w:rsidRPr="00DB4836" w:rsidRDefault="00C1750D" w:rsidP="00F71414">
      <w:pPr>
        <w:pStyle w:val="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обеспечение безаварийной и бесперебойной работы.</w:t>
      </w:r>
    </w:p>
    <w:p w:rsidR="00C1750D" w:rsidRPr="00DB4836" w:rsidRDefault="00C1750D" w:rsidP="00DB4836">
      <w:pPr>
        <w:pStyle w:val="4"/>
        <w:shd w:val="clear" w:color="auto" w:fill="auto"/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Размер надбавки определяется в процентном отношении к окладу в </w:t>
      </w:r>
      <w:r w:rsidR="00F71414">
        <w:rPr>
          <w:color w:val="000000"/>
          <w:sz w:val="26"/>
          <w:szCs w:val="26"/>
        </w:rPr>
        <w:t>соответствии</w:t>
      </w:r>
      <w:r w:rsidRPr="00DB4836">
        <w:rPr>
          <w:color w:val="000000"/>
          <w:sz w:val="26"/>
          <w:szCs w:val="26"/>
        </w:rPr>
        <w:t xml:space="preserve"> с распоряжением главы Белоярского сельсовета.</w:t>
      </w:r>
    </w:p>
    <w:p w:rsidR="00C1750D" w:rsidRPr="00DB4836" w:rsidRDefault="00C1750D" w:rsidP="00F71414">
      <w:pPr>
        <w:pStyle w:val="4"/>
        <w:numPr>
          <w:ilvl w:val="1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0"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Выплата за стаж непрерывной работы устанавливается техническому </w:t>
      </w:r>
      <w:r w:rsidR="00F71414">
        <w:rPr>
          <w:color w:val="000000"/>
          <w:sz w:val="26"/>
          <w:szCs w:val="26"/>
        </w:rPr>
        <w:t xml:space="preserve">персоналу </w:t>
      </w:r>
      <w:r w:rsidRPr="00DB4836">
        <w:rPr>
          <w:color w:val="000000"/>
          <w:sz w:val="26"/>
          <w:szCs w:val="26"/>
        </w:rPr>
        <w:t xml:space="preserve">в зависимости от общего количества лет, проработанных в </w:t>
      </w:r>
      <w:r w:rsidR="00F71414">
        <w:rPr>
          <w:color w:val="000000"/>
          <w:sz w:val="26"/>
          <w:szCs w:val="26"/>
        </w:rPr>
        <w:t>администрации</w:t>
      </w:r>
      <w:r w:rsidRPr="00DB4836">
        <w:rPr>
          <w:color w:val="000000"/>
          <w:sz w:val="26"/>
          <w:szCs w:val="26"/>
        </w:rPr>
        <w:t xml:space="preserve"> Белоярского сельсовета, в следующих размерах к окладу:</w:t>
      </w:r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689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при выслуге от 3 до 8 лет - 10 процентов;</w:t>
      </w:r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684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при выслуге от 8 до 13 лет - 15 процентов;</w:t>
      </w:r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689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при выслуге от 13 до 18 лет - 20 процентов;</w:t>
      </w:r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689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при выслуге от 18 до 23 лет - 25 процентов;</w:t>
      </w:r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689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при выслуге свыше 23 лет - 30 процентов.</w:t>
      </w:r>
    </w:p>
    <w:p w:rsidR="00C1750D" w:rsidRPr="00DB4836" w:rsidRDefault="00C1750D" w:rsidP="00F71414">
      <w:pPr>
        <w:pStyle w:val="4"/>
        <w:numPr>
          <w:ilvl w:val="1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0"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Надбавка к должностному окладу за классность устанавливается водителям автомобиля в размере:</w:t>
      </w:r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684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25</w:t>
      </w:r>
      <w:r w:rsidR="00F71414">
        <w:rPr>
          <w:color w:val="000000"/>
          <w:sz w:val="26"/>
          <w:szCs w:val="26"/>
        </w:rPr>
        <w:t xml:space="preserve"> %</w:t>
      </w:r>
      <w:r w:rsidRPr="00DB4836">
        <w:rPr>
          <w:color w:val="000000"/>
          <w:sz w:val="26"/>
          <w:szCs w:val="26"/>
        </w:rPr>
        <w:t xml:space="preserve"> </w:t>
      </w:r>
      <w:r w:rsidR="00FA0D45">
        <w:rPr>
          <w:color w:val="000000"/>
          <w:sz w:val="26"/>
          <w:szCs w:val="26"/>
        </w:rPr>
        <w:t xml:space="preserve">от должностного </w:t>
      </w:r>
      <w:r w:rsidRPr="00DB4836">
        <w:rPr>
          <w:color w:val="000000"/>
          <w:sz w:val="26"/>
          <w:szCs w:val="26"/>
        </w:rPr>
        <w:t>оклада - водителям 1-го класса;</w:t>
      </w:r>
    </w:p>
    <w:p w:rsidR="00C1750D" w:rsidRPr="00DB4836" w:rsidRDefault="00C1750D" w:rsidP="00DB4836">
      <w:pPr>
        <w:pStyle w:val="4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76" w:lineRule="auto"/>
        <w:ind w:right="-143" w:firstLine="0"/>
        <w:jc w:val="left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10 </w:t>
      </w:r>
      <w:r w:rsidR="00F71414">
        <w:rPr>
          <w:color w:val="000000"/>
          <w:sz w:val="26"/>
          <w:szCs w:val="26"/>
        </w:rPr>
        <w:t xml:space="preserve">% </w:t>
      </w:r>
      <w:r w:rsidRPr="00DB4836">
        <w:rPr>
          <w:color w:val="000000"/>
          <w:sz w:val="26"/>
          <w:szCs w:val="26"/>
        </w:rPr>
        <w:t xml:space="preserve"> </w:t>
      </w:r>
      <w:r w:rsidR="00FA0D45">
        <w:rPr>
          <w:color w:val="000000"/>
          <w:sz w:val="26"/>
          <w:szCs w:val="26"/>
        </w:rPr>
        <w:t xml:space="preserve">орт должностного </w:t>
      </w:r>
      <w:r w:rsidRPr="00DB4836">
        <w:rPr>
          <w:color w:val="000000"/>
          <w:sz w:val="26"/>
          <w:szCs w:val="26"/>
        </w:rPr>
        <w:t>оклада - водителям 2-го класса.</w:t>
      </w:r>
    </w:p>
    <w:p w:rsidR="00C1750D" w:rsidRPr="00DB4836" w:rsidRDefault="00F71414" w:rsidP="000A128A">
      <w:pPr>
        <w:pStyle w:val="4"/>
        <w:numPr>
          <w:ilvl w:val="1"/>
          <w:numId w:val="9"/>
        </w:numPr>
        <w:shd w:val="clear" w:color="auto" w:fill="auto"/>
        <w:tabs>
          <w:tab w:val="left" w:pos="426"/>
        </w:tabs>
        <w:spacing w:after="0" w:line="276" w:lineRule="auto"/>
        <w:ind w:left="0" w:right="-143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1750D" w:rsidRPr="00DB4836">
        <w:rPr>
          <w:color w:val="000000"/>
          <w:sz w:val="26"/>
          <w:szCs w:val="26"/>
        </w:rPr>
        <w:t xml:space="preserve">Премия по итогам работы за месяц выплачивается с целью поощрения за </w:t>
      </w:r>
      <w:r>
        <w:rPr>
          <w:color w:val="000000"/>
          <w:sz w:val="26"/>
          <w:szCs w:val="26"/>
        </w:rPr>
        <w:t>общие</w:t>
      </w:r>
      <w:r w:rsidR="00C1750D" w:rsidRPr="00DB4836">
        <w:rPr>
          <w:color w:val="000000"/>
          <w:sz w:val="26"/>
          <w:szCs w:val="26"/>
        </w:rPr>
        <w:t xml:space="preserve"> результаты труда.</w:t>
      </w:r>
    </w:p>
    <w:p w:rsidR="00C1750D" w:rsidRPr="00DB4836" w:rsidRDefault="00C1750D" w:rsidP="000A128A">
      <w:pPr>
        <w:pStyle w:val="4"/>
        <w:shd w:val="clear" w:color="auto" w:fill="auto"/>
        <w:spacing w:after="0" w:line="276" w:lineRule="auto"/>
        <w:ind w:right="-143" w:firstLine="708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При премировании учитывается успешное и добросовестное исполнение работником его должностных обязанностей в соответствующем периоде </w:t>
      </w:r>
      <w:r w:rsidR="00F71414">
        <w:rPr>
          <w:color w:val="000000"/>
          <w:sz w:val="26"/>
          <w:szCs w:val="26"/>
        </w:rPr>
        <w:t>(</w:t>
      </w:r>
      <w:r w:rsidRPr="00DB4836">
        <w:rPr>
          <w:color w:val="000000"/>
          <w:sz w:val="26"/>
          <w:szCs w:val="26"/>
        </w:rPr>
        <w:t>отсутствие замечаний со стороны руководителей).</w:t>
      </w:r>
    </w:p>
    <w:p w:rsidR="00C1750D" w:rsidRPr="00DB4836" w:rsidRDefault="00C1750D" w:rsidP="000A128A">
      <w:pPr>
        <w:pStyle w:val="4"/>
        <w:shd w:val="clear" w:color="auto" w:fill="auto"/>
        <w:spacing w:after="0" w:line="276" w:lineRule="auto"/>
        <w:ind w:right="-143" w:firstLine="708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Размер премии устанавливается в процентах к окладу, размер месячной премии составляет 33,3 процента оклада за фактически отработанное время.</w:t>
      </w:r>
    </w:p>
    <w:p w:rsidR="00C1750D" w:rsidRPr="00DB4836" w:rsidRDefault="00C1750D" w:rsidP="000A128A">
      <w:pPr>
        <w:pStyle w:val="4"/>
        <w:shd w:val="clear" w:color="auto" w:fill="auto"/>
        <w:spacing w:after="310" w:line="276" w:lineRule="auto"/>
        <w:ind w:right="-143" w:firstLine="708"/>
        <w:jc w:val="both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 xml:space="preserve">При наличии экономии фонда оплаты труда техническому персоналу </w:t>
      </w:r>
      <w:r w:rsidR="00F71414">
        <w:rPr>
          <w:color w:val="000000"/>
          <w:sz w:val="26"/>
          <w:szCs w:val="26"/>
        </w:rPr>
        <w:t>производится выплата единовременного поощрения в размере одного должностного оклада в связи с юбилейной датой (женщинам -55 лет, мужчинам -60 лет).</w:t>
      </w:r>
    </w:p>
    <w:p w:rsidR="00C1750D" w:rsidRPr="00DB4836" w:rsidRDefault="00C1750D" w:rsidP="00F71414">
      <w:pPr>
        <w:pStyle w:val="4"/>
        <w:numPr>
          <w:ilvl w:val="0"/>
          <w:numId w:val="9"/>
        </w:numPr>
        <w:shd w:val="clear" w:color="auto" w:fill="auto"/>
        <w:tabs>
          <w:tab w:val="left" w:pos="250"/>
        </w:tabs>
        <w:spacing w:after="262" w:line="276" w:lineRule="auto"/>
        <w:ind w:left="0" w:right="-143" w:firstLine="0"/>
        <w:rPr>
          <w:sz w:val="26"/>
          <w:szCs w:val="26"/>
        </w:rPr>
      </w:pPr>
      <w:r w:rsidRPr="00DB4836">
        <w:rPr>
          <w:color w:val="000000"/>
          <w:sz w:val="26"/>
          <w:szCs w:val="26"/>
        </w:rPr>
        <w:t>Другие вопросы оплаты труда</w:t>
      </w:r>
    </w:p>
    <w:p w:rsidR="000A128A" w:rsidRPr="000A128A" w:rsidRDefault="00C1750D" w:rsidP="000A128A">
      <w:pPr>
        <w:pStyle w:val="4"/>
        <w:numPr>
          <w:ilvl w:val="1"/>
          <w:numId w:val="9"/>
        </w:numPr>
        <w:shd w:val="clear" w:color="auto" w:fill="auto"/>
        <w:tabs>
          <w:tab w:val="left" w:pos="426"/>
        </w:tabs>
        <w:spacing w:after="0" w:line="276" w:lineRule="auto"/>
        <w:ind w:left="0" w:right="-143" w:firstLine="0"/>
        <w:jc w:val="left"/>
        <w:rPr>
          <w:sz w:val="26"/>
          <w:szCs w:val="26"/>
        </w:rPr>
      </w:pPr>
      <w:r w:rsidRPr="000A128A">
        <w:rPr>
          <w:color w:val="000000"/>
          <w:sz w:val="26"/>
          <w:szCs w:val="26"/>
        </w:rPr>
        <w:t xml:space="preserve">Материальная помощь техническому персоналу выплачивается </w:t>
      </w:r>
      <w:r w:rsidR="000A128A" w:rsidRPr="000A128A">
        <w:rPr>
          <w:color w:val="000000"/>
          <w:sz w:val="26"/>
          <w:szCs w:val="26"/>
        </w:rPr>
        <w:t xml:space="preserve">один раз в год перед отпуском или стационарным лечением в размере </w:t>
      </w:r>
      <w:r w:rsidRPr="000A128A">
        <w:rPr>
          <w:color w:val="000000"/>
          <w:sz w:val="26"/>
          <w:szCs w:val="26"/>
        </w:rPr>
        <w:t xml:space="preserve">двух </w:t>
      </w:r>
      <w:r w:rsidR="000A128A" w:rsidRPr="000A128A">
        <w:rPr>
          <w:color w:val="000000"/>
          <w:sz w:val="26"/>
          <w:szCs w:val="26"/>
        </w:rPr>
        <w:t xml:space="preserve">должностных </w:t>
      </w:r>
      <w:r w:rsidRPr="000A128A">
        <w:rPr>
          <w:color w:val="000000"/>
          <w:sz w:val="26"/>
          <w:szCs w:val="26"/>
        </w:rPr>
        <w:t>окладов</w:t>
      </w:r>
      <w:r w:rsidR="000A128A" w:rsidRPr="000A128A">
        <w:rPr>
          <w:color w:val="000000"/>
          <w:sz w:val="26"/>
          <w:szCs w:val="26"/>
        </w:rPr>
        <w:t>.</w:t>
      </w:r>
      <w:r w:rsidRPr="000A128A">
        <w:rPr>
          <w:color w:val="000000"/>
          <w:sz w:val="26"/>
          <w:szCs w:val="26"/>
        </w:rPr>
        <w:t xml:space="preserve"> </w:t>
      </w:r>
    </w:p>
    <w:p w:rsidR="000A128A" w:rsidRDefault="000A128A" w:rsidP="00DB4836">
      <w:pPr>
        <w:pStyle w:val="4"/>
        <w:shd w:val="clear" w:color="auto" w:fill="auto"/>
        <w:spacing w:after="240" w:line="276" w:lineRule="auto"/>
        <w:ind w:right="-143" w:firstLine="0"/>
        <w:jc w:val="left"/>
        <w:rPr>
          <w:rStyle w:val="0pt"/>
          <w:sz w:val="26"/>
          <w:szCs w:val="26"/>
        </w:rPr>
      </w:pPr>
    </w:p>
    <w:p w:rsidR="000A128A" w:rsidRDefault="00FC2B5A" w:rsidP="00DB4836">
      <w:pPr>
        <w:pStyle w:val="4"/>
        <w:shd w:val="clear" w:color="auto" w:fill="auto"/>
        <w:spacing w:after="240" w:line="276" w:lineRule="auto"/>
        <w:ind w:right="-143" w:firstLine="0"/>
        <w:jc w:val="left"/>
        <w:rPr>
          <w:rStyle w:val="0pt"/>
          <w:sz w:val="26"/>
          <w:szCs w:val="26"/>
        </w:rPr>
      </w:pPr>
      <w:r>
        <w:rPr>
          <w:rStyle w:val="0pt"/>
          <w:sz w:val="26"/>
          <w:szCs w:val="26"/>
        </w:rPr>
        <w:t xml:space="preserve">                                               </w:t>
      </w:r>
    </w:p>
    <w:sectPr w:rsidR="000A128A" w:rsidSect="003F7BA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E70"/>
    <w:multiLevelType w:val="multilevel"/>
    <w:tmpl w:val="3EA46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  <w:color w:val="000000"/>
      </w:rPr>
    </w:lvl>
  </w:abstractNum>
  <w:abstractNum w:abstractNumId="1">
    <w:nsid w:val="238B5133"/>
    <w:multiLevelType w:val="multilevel"/>
    <w:tmpl w:val="B090FD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9DD0790"/>
    <w:multiLevelType w:val="hybridMultilevel"/>
    <w:tmpl w:val="57A6EC10"/>
    <w:lvl w:ilvl="0" w:tplc="4E3CDA4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474C6322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B3178"/>
    <w:multiLevelType w:val="multilevel"/>
    <w:tmpl w:val="1060A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A5055"/>
    <w:multiLevelType w:val="multilevel"/>
    <w:tmpl w:val="45CE5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22688"/>
    <w:multiLevelType w:val="multilevel"/>
    <w:tmpl w:val="EA1E1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6507C7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03925"/>
    <w:multiLevelType w:val="multilevel"/>
    <w:tmpl w:val="EFCA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1257A"/>
    <w:multiLevelType w:val="multilevel"/>
    <w:tmpl w:val="EFCA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0F"/>
    <w:rsid w:val="000661A1"/>
    <w:rsid w:val="000A128A"/>
    <w:rsid w:val="000D6083"/>
    <w:rsid w:val="00164F53"/>
    <w:rsid w:val="001E45C9"/>
    <w:rsid w:val="00212FE2"/>
    <w:rsid w:val="00215949"/>
    <w:rsid w:val="00223AFD"/>
    <w:rsid w:val="002462EC"/>
    <w:rsid w:val="00285672"/>
    <w:rsid w:val="002B2C74"/>
    <w:rsid w:val="00312F2A"/>
    <w:rsid w:val="0039067F"/>
    <w:rsid w:val="003F472E"/>
    <w:rsid w:val="003F7BA2"/>
    <w:rsid w:val="00404C06"/>
    <w:rsid w:val="00442B20"/>
    <w:rsid w:val="00484691"/>
    <w:rsid w:val="004964D8"/>
    <w:rsid w:val="005123E9"/>
    <w:rsid w:val="005D2316"/>
    <w:rsid w:val="00651BDF"/>
    <w:rsid w:val="006A6C40"/>
    <w:rsid w:val="006B31ED"/>
    <w:rsid w:val="006C142F"/>
    <w:rsid w:val="006F7BEC"/>
    <w:rsid w:val="007441C4"/>
    <w:rsid w:val="007B126C"/>
    <w:rsid w:val="007F5132"/>
    <w:rsid w:val="00821524"/>
    <w:rsid w:val="0082299D"/>
    <w:rsid w:val="00834D24"/>
    <w:rsid w:val="008D14CF"/>
    <w:rsid w:val="0093420F"/>
    <w:rsid w:val="009B428B"/>
    <w:rsid w:val="009C06A0"/>
    <w:rsid w:val="009F4F72"/>
    <w:rsid w:val="00A41F86"/>
    <w:rsid w:val="00C1750D"/>
    <w:rsid w:val="00C4640D"/>
    <w:rsid w:val="00C50DCC"/>
    <w:rsid w:val="00CC2893"/>
    <w:rsid w:val="00D55BD5"/>
    <w:rsid w:val="00DB4836"/>
    <w:rsid w:val="00DF4FB1"/>
    <w:rsid w:val="00DF6CA8"/>
    <w:rsid w:val="00E166A0"/>
    <w:rsid w:val="00E46753"/>
    <w:rsid w:val="00F24B68"/>
    <w:rsid w:val="00F71414"/>
    <w:rsid w:val="00F96AC3"/>
    <w:rsid w:val="00FA0D45"/>
    <w:rsid w:val="00FC2B5A"/>
    <w:rsid w:val="00FE026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12F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212FE2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164F5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F53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06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661A1"/>
    <w:rPr>
      <w:rFonts w:ascii="Impact" w:eastAsia="Impact" w:hAnsi="Impact" w:cs="Impact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1A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30"/>
      <w:szCs w:val="30"/>
      <w:lang w:eastAsia="en-US"/>
    </w:rPr>
  </w:style>
  <w:style w:type="table" w:styleId="a4">
    <w:name w:val="Table Grid"/>
    <w:basedOn w:val="a1"/>
    <w:uiPriority w:val="59"/>
    <w:rsid w:val="0006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12F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212FE2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164F5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F53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06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661A1"/>
    <w:rPr>
      <w:rFonts w:ascii="Impact" w:eastAsia="Impact" w:hAnsi="Impact" w:cs="Impact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1A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30"/>
      <w:szCs w:val="30"/>
      <w:lang w:eastAsia="en-US"/>
    </w:rPr>
  </w:style>
  <w:style w:type="table" w:styleId="a4">
    <w:name w:val="Table Grid"/>
    <w:basedOn w:val="a1"/>
    <w:uiPriority w:val="59"/>
    <w:rsid w:val="0006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2018-02-02T03:44:00Z</cp:lastPrinted>
  <dcterms:created xsi:type="dcterms:W3CDTF">2018-02-05T03:20:00Z</dcterms:created>
  <dcterms:modified xsi:type="dcterms:W3CDTF">2018-02-05T04:44:00Z</dcterms:modified>
</cp:coreProperties>
</file>