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0842D6" w:rsidRPr="000842D6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144FD5">
        <w:rPr>
          <w:rFonts w:ascii="Times New Roman" w:hAnsi="Times New Roman" w:cs="Times New Roman"/>
          <w:sz w:val="26"/>
          <w:szCs w:val="26"/>
        </w:rPr>
        <w:t>феврал</w:t>
      </w:r>
      <w:r w:rsidRPr="00DF3F91">
        <w:rPr>
          <w:rFonts w:ascii="Times New Roman" w:hAnsi="Times New Roman" w:cs="Times New Roman"/>
          <w:sz w:val="26"/>
          <w:szCs w:val="26"/>
        </w:rPr>
        <w:t xml:space="preserve">я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_</w:t>
      </w:r>
      <w:bookmarkStart w:id="0" w:name="_GoBack"/>
      <w:r w:rsidR="000842D6" w:rsidRPr="000842D6">
        <w:rPr>
          <w:rFonts w:ascii="Times New Roman" w:hAnsi="Times New Roman" w:cs="Times New Roman"/>
          <w:sz w:val="26"/>
          <w:szCs w:val="26"/>
          <w:u w:val="single"/>
        </w:rPr>
        <w:t>51</w:t>
      </w:r>
      <w:bookmarkEnd w:id="0"/>
      <w:r w:rsidRPr="00DF3F91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Pr="00AE0814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.К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>айбалы</w:t>
      </w:r>
      <w:proofErr w:type="spellEnd"/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Устава муниципального образования Белоярский сельсовет, на основании предоставленных документов Афанасьева Геннадия Николаевича, 21.02.1967 г.р., паспорт серия 95 11 № 792509 выдан 10.05.2012 ТП УФМС России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РХ в Алтайском районе,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район, с. Белый Яр, ул. Октябрьская, 99,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>образованным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путем перераспределения трех земельных участков, находящихся в собственности Афанасьева Геннадия Николаевича: </w:t>
      </w:r>
      <w:r w:rsidR="00515B8A">
        <w:rPr>
          <w:rFonts w:ascii="Times New Roman" w:hAnsi="Times New Roman" w:cs="Times New Roman"/>
          <w:sz w:val="26"/>
          <w:szCs w:val="26"/>
        </w:rPr>
        <w:t>земельного участ</w:t>
      </w:r>
      <w:r w:rsidR="00515B8A" w:rsidRPr="00DF3F91">
        <w:rPr>
          <w:rFonts w:ascii="Times New Roman" w:hAnsi="Times New Roman" w:cs="Times New Roman"/>
          <w:sz w:val="26"/>
          <w:szCs w:val="26"/>
        </w:rPr>
        <w:t>к</w:t>
      </w:r>
      <w:r w:rsidR="00515B8A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 xml:space="preserve">площадью 1023 кв. м </w:t>
      </w:r>
      <w:r w:rsidR="00515B8A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515B8A">
        <w:rPr>
          <w:rFonts w:ascii="Times New Roman" w:hAnsi="Times New Roman" w:cs="Times New Roman"/>
          <w:sz w:val="26"/>
          <w:szCs w:val="26"/>
        </w:rPr>
        <w:t>тровым номером 19:04:010303:2737, расположенного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 xml:space="preserve">он, д. </w:t>
      </w:r>
      <w:proofErr w:type="spellStart"/>
      <w:r w:rsidR="00515B8A">
        <w:rPr>
          <w:rFonts w:ascii="Times New Roman" w:hAnsi="Times New Roman" w:cs="Times New Roman"/>
          <w:sz w:val="26"/>
          <w:szCs w:val="26"/>
        </w:rPr>
        <w:t>Кайбалы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>, ул. Мирная, № 37 (Свидетельство 19 АА 750007 от 12.11.2015</w:t>
      </w:r>
      <w:r w:rsidR="00515B8A" w:rsidRPr="00DF3F91">
        <w:rPr>
          <w:rFonts w:ascii="Times New Roman" w:hAnsi="Times New Roman" w:cs="Times New Roman"/>
          <w:sz w:val="26"/>
          <w:szCs w:val="26"/>
        </w:rPr>
        <w:t>),</w:t>
      </w:r>
      <w:r w:rsidR="00515B8A">
        <w:rPr>
          <w:rFonts w:ascii="Times New Roman" w:hAnsi="Times New Roman" w:cs="Times New Roman"/>
          <w:sz w:val="26"/>
          <w:szCs w:val="26"/>
        </w:rPr>
        <w:t xml:space="preserve"> земельного участ</w:t>
      </w:r>
      <w:r w:rsidR="00515B8A" w:rsidRPr="00DF3F91">
        <w:rPr>
          <w:rFonts w:ascii="Times New Roman" w:hAnsi="Times New Roman" w:cs="Times New Roman"/>
          <w:sz w:val="26"/>
          <w:szCs w:val="26"/>
        </w:rPr>
        <w:t>к</w:t>
      </w:r>
      <w:r w:rsidR="00515B8A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 xml:space="preserve">площадью 1026 кв. м 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515B8A">
        <w:rPr>
          <w:rFonts w:ascii="Times New Roman" w:hAnsi="Times New Roman" w:cs="Times New Roman"/>
          <w:sz w:val="26"/>
          <w:szCs w:val="26"/>
        </w:rPr>
        <w:t>19:04:010303:2734, расположенного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район, д. </w:t>
      </w:r>
      <w:proofErr w:type="spellStart"/>
      <w:r w:rsidR="00515B8A" w:rsidRPr="00DF3F91">
        <w:rPr>
          <w:rFonts w:ascii="Times New Roman" w:hAnsi="Times New Roman" w:cs="Times New Roman"/>
          <w:sz w:val="26"/>
          <w:szCs w:val="26"/>
        </w:rPr>
        <w:t>Кайбалы</w:t>
      </w:r>
      <w:proofErr w:type="spellEnd"/>
      <w:r w:rsidR="00515B8A" w:rsidRPr="00DF3F91">
        <w:rPr>
          <w:rFonts w:ascii="Times New Roman" w:hAnsi="Times New Roman" w:cs="Times New Roman"/>
          <w:sz w:val="26"/>
          <w:szCs w:val="26"/>
        </w:rPr>
        <w:t>, ул.</w:t>
      </w:r>
      <w:r w:rsidR="00515B8A">
        <w:rPr>
          <w:rFonts w:ascii="Times New Roman" w:hAnsi="Times New Roman" w:cs="Times New Roman"/>
          <w:sz w:val="26"/>
          <w:szCs w:val="26"/>
        </w:rPr>
        <w:t xml:space="preserve"> Мирная, № 35 (Свидетельство 19 АА 750006 от 12.11.2015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), </w:t>
      </w:r>
      <w:r w:rsidR="00515B8A">
        <w:rPr>
          <w:rFonts w:ascii="Times New Roman" w:hAnsi="Times New Roman" w:cs="Times New Roman"/>
          <w:sz w:val="26"/>
          <w:szCs w:val="26"/>
        </w:rPr>
        <w:t>земельного участ</w:t>
      </w:r>
      <w:r w:rsidR="00515B8A" w:rsidRPr="00DF3F91">
        <w:rPr>
          <w:rFonts w:ascii="Times New Roman" w:hAnsi="Times New Roman" w:cs="Times New Roman"/>
          <w:sz w:val="26"/>
          <w:szCs w:val="26"/>
        </w:rPr>
        <w:t>к</w:t>
      </w:r>
      <w:r w:rsidR="00515B8A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 xml:space="preserve">площадью 1029 кв. м </w:t>
      </w:r>
      <w:r w:rsidR="00515B8A" w:rsidRPr="00DF3F91">
        <w:rPr>
          <w:rFonts w:ascii="Times New Roman" w:hAnsi="Times New Roman" w:cs="Times New Roman"/>
          <w:sz w:val="26"/>
          <w:szCs w:val="26"/>
        </w:rPr>
        <w:t>с кадастровым номером 19:04:010303:2731</w:t>
      </w:r>
      <w:r w:rsidR="00515B8A">
        <w:rPr>
          <w:rFonts w:ascii="Times New Roman" w:hAnsi="Times New Roman" w:cs="Times New Roman"/>
          <w:sz w:val="26"/>
          <w:szCs w:val="26"/>
        </w:rPr>
        <w:t>, расположенного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район, д. </w:t>
      </w:r>
      <w:proofErr w:type="spellStart"/>
      <w:r w:rsidR="00515B8A" w:rsidRPr="00DF3F91">
        <w:rPr>
          <w:rFonts w:ascii="Times New Roman" w:hAnsi="Times New Roman" w:cs="Times New Roman"/>
          <w:sz w:val="26"/>
          <w:szCs w:val="26"/>
        </w:rPr>
        <w:t>Кайбалы</w:t>
      </w:r>
      <w:proofErr w:type="spellEnd"/>
      <w:r w:rsidR="00515B8A" w:rsidRPr="00DF3F91">
        <w:rPr>
          <w:rFonts w:ascii="Times New Roman" w:hAnsi="Times New Roman" w:cs="Times New Roman"/>
          <w:sz w:val="26"/>
          <w:szCs w:val="26"/>
        </w:rPr>
        <w:t>, ул.</w:t>
      </w:r>
      <w:r w:rsidR="00515B8A">
        <w:rPr>
          <w:rFonts w:ascii="Times New Roman" w:hAnsi="Times New Roman" w:cs="Times New Roman"/>
          <w:sz w:val="26"/>
          <w:szCs w:val="26"/>
        </w:rPr>
        <w:t xml:space="preserve"> Мирная, № 33 (Свидетельство 19 АА 750005 от 12.11.2015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),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B8A" w:rsidRDefault="00515B8A" w:rsidP="00DF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предназначенному для индивидуального жилищного строительства, площадью 1522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Мирная, № 37. Земельный участок образуется в границах территориальной зоны Ж1п (зона перспективной застройки индивидуальными жилыми домами);</w:t>
      </w:r>
    </w:p>
    <w:p w:rsidR="006C08BB" w:rsidRDefault="004C025C" w:rsidP="004C02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5B8A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515B8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15B8A"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предназначенному для индивидуального жилищного строительства, площадью   773  кв. м присвоить адрес: Российская Федерация, </w:t>
      </w:r>
      <w:r w:rsidR="00515B8A"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 xml:space="preserve">он, д. </w:t>
      </w:r>
      <w:proofErr w:type="spellStart"/>
      <w:r w:rsidR="00515B8A">
        <w:rPr>
          <w:rFonts w:ascii="Times New Roman" w:hAnsi="Times New Roman" w:cs="Times New Roman"/>
          <w:sz w:val="26"/>
          <w:szCs w:val="26"/>
        </w:rPr>
        <w:t>Кайбалы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 xml:space="preserve">, </w:t>
      </w:r>
      <w:r w:rsidR="00515B8A">
        <w:rPr>
          <w:rFonts w:ascii="Times New Roman" w:hAnsi="Times New Roman" w:cs="Times New Roman"/>
          <w:sz w:val="26"/>
          <w:szCs w:val="26"/>
        </w:rPr>
        <w:lastRenderedPageBreak/>
        <w:t>ул. Мирная, № 35. Земельный участок образуется в границах территориальной зоны Ж1п (зона перспективной застройки</w:t>
      </w:r>
      <w:r w:rsidR="006C08BB">
        <w:rPr>
          <w:rFonts w:ascii="Times New Roman" w:hAnsi="Times New Roman" w:cs="Times New Roman"/>
          <w:sz w:val="26"/>
          <w:szCs w:val="26"/>
        </w:rPr>
        <w:t xml:space="preserve"> индивидуальными домами);</w:t>
      </w:r>
    </w:p>
    <w:p w:rsidR="006C08BB" w:rsidRDefault="004C025C" w:rsidP="004C0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C08BB">
        <w:rPr>
          <w:rFonts w:ascii="Times New Roman" w:hAnsi="Times New Roman" w:cs="Times New Roman"/>
          <w:sz w:val="26"/>
          <w:szCs w:val="26"/>
        </w:rPr>
        <w:t xml:space="preserve">:ЗУ3 – земельному участку из земель населенных пунктов, предназначенному для индивидуального жилищного строительства, площадью   784  кв. м присвоить адрес: Российская Федерация, </w:t>
      </w:r>
      <w:r w:rsidR="006C08BB"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 w:rsidR="006C08BB">
        <w:rPr>
          <w:rFonts w:ascii="Times New Roman" w:hAnsi="Times New Roman" w:cs="Times New Roman"/>
          <w:sz w:val="26"/>
          <w:szCs w:val="26"/>
        </w:rPr>
        <w:t xml:space="preserve">он, д. </w:t>
      </w:r>
      <w:proofErr w:type="spellStart"/>
      <w:r w:rsidR="006C08BB">
        <w:rPr>
          <w:rFonts w:ascii="Times New Roman" w:hAnsi="Times New Roman" w:cs="Times New Roman"/>
          <w:sz w:val="26"/>
          <w:szCs w:val="26"/>
        </w:rPr>
        <w:t>Кайбалы</w:t>
      </w:r>
      <w:proofErr w:type="spellEnd"/>
      <w:r w:rsidR="006C08BB">
        <w:rPr>
          <w:rFonts w:ascii="Times New Roman" w:hAnsi="Times New Roman" w:cs="Times New Roman"/>
          <w:sz w:val="26"/>
          <w:szCs w:val="26"/>
        </w:rPr>
        <w:t>, ул. Мирная, № 33. Земельный участок образуется в границах территориальной зоны Ж1п (зона перспективной застройки индивидуальными жилыми домами).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5C44C7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C44C7">
        <w:rPr>
          <w:rFonts w:ascii="Times New Roman" w:hAnsi="Times New Roman" w:cs="Times New Roman"/>
          <w:sz w:val="26"/>
          <w:szCs w:val="26"/>
        </w:rPr>
        <w:t>Отменить постановление Администрации Бе</w:t>
      </w:r>
      <w:r w:rsidR="00AF6241">
        <w:rPr>
          <w:rFonts w:ascii="Times New Roman" w:hAnsi="Times New Roman" w:cs="Times New Roman"/>
          <w:sz w:val="26"/>
          <w:szCs w:val="26"/>
        </w:rPr>
        <w:t xml:space="preserve">лоярского сельсовета № 23 от 13 </w:t>
      </w:r>
      <w:r w:rsidR="005C44C7">
        <w:rPr>
          <w:rFonts w:ascii="Times New Roman" w:hAnsi="Times New Roman" w:cs="Times New Roman"/>
          <w:sz w:val="26"/>
          <w:szCs w:val="26"/>
        </w:rPr>
        <w:t xml:space="preserve">января 2017г </w:t>
      </w:r>
      <w:r w:rsidR="00AF6241">
        <w:rPr>
          <w:rFonts w:ascii="Times New Roman" w:hAnsi="Times New Roman" w:cs="Times New Roman"/>
          <w:sz w:val="26"/>
          <w:szCs w:val="26"/>
        </w:rPr>
        <w:t xml:space="preserve"> «Об утверждении схемы расположения земельного участка на кадастровом плане территории».</w:t>
      </w:r>
    </w:p>
    <w:p w:rsidR="00411B8D" w:rsidRDefault="003649FE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</w:t>
      </w:r>
      <w:r w:rsidR="00AE081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E081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В.В.Волуйко</w:t>
      </w:r>
      <w:proofErr w:type="spell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4C025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842D6"/>
    <w:rsid w:val="000F2676"/>
    <w:rsid w:val="00112836"/>
    <w:rsid w:val="00130CB0"/>
    <w:rsid w:val="00144FD5"/>
    <w:rsid w:val="001B3E0D"/>
    <w:rsid w:val="00225AD4"/>
    <w:rsid w:val="00297211"/>
    <w:rsid w:val="003460CF"/>
    <w:rsid w:val="003649FE"/>
    <w:rsid w:val="00411B8D"/>
    <w:rsid w:val="00447E3D"/>
    <w:rsid w:val="004B150E"/>
    <w:rsid w:val="004C025C"/>
    <w:rsid w:val="00515B8A"/>
    <w:rsid w:val="00585C19"/>
    <w:rsid w:val="005C44C7"/>
    <w:rsid w:val="00612767"/>
    <w:rsid w:val="00625C72"/>
    <w:rsid w:val="00685B77"/>
    <w:rsid w:val="00687319"/>
    <w:rsid w:val="006C08BB"/>
    <w:rsid w:val="00790C78"/>
    <w:rsid w:val="0096525E"/>
    <w:rsid w:val="00A11126"/>
    <w:rsid w:val="00A6419C"/>
    <w:rsid w:val="00AC6A27"/>
    <w:rsid w:val="00AE0814"/>
    <w:rsid w:val="00AF6241"/>
    <w:rsid w:val="00B70801"/>
    <w:rsid w:val="00CB46F5"/>
    <w:rsid w:val="00D35211"/>
    <w:rsid w:val="00D67BE5"/>
    <w:rsid w:val="00D71275"/>
    <w:rsid w:val="00D9062E"/>
    <w:rsid w:val="00DE36A8"/>
    <w:rsid w:val="00DF3F91"/>
    <w:rsid w:val="00E01562"/>
    <w:rsid w:val="00EC6269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Жигалова</dc:creator>
  <cp:keywords/>
  <dc:description/>
  <cp:lastModifiedBy>Svetlana</cp:lastModifiedBy>
  <cp:revision>14</cp:revision>
  <cp:lastPrinted>2017-02-15T07:49:00Z</cp:lastPrinted>
  <dcterms:created xsi:type="dcterms:W3CDTF">2017-02-15T00:21:00Z</dcterms:created>
  <dcterms:modified xsi:type="dcterms:W3CDTF">2017-02-22T02:41:00Z</dcterms:modified>
</cp:coreProperties>
</file>