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9" w:rsidRPr="00545364" w:rsidRDefault="00503CE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503CE9" w:rsidRPr="00545364" w:rsidRDefault="00503CE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503CE9" w:rsidRPr="00545364" w:rsidRDefault="00503CE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503CE9" w:rsidRPr="00545364" w:rsidRDefault="00503CE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503CE9" w:rsidRPr="00545364" w:rsidRDefault="00503CE9" w:rsidP="008B25FE">
      <w:pPr>
        <w:jc w:val="center"/>
        <w:rPr>
          <w:sz w:val="26"/>
          <w:szCs w:val="26"/>
        </w:rPr>
      </w:pPr>
    </w:p>
    <w:p w:rsidR="00503CE9" w:rsidRPr="00545364" w:rsidRDefault="00503CE9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03CE9" w:rsidRPr="00545364" w:rsidRDefault="00503CE9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503CE9" w:rsidRPr="00545364" w:rsidRDefault="00503CE9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774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503CE9" w:rsidRPr="00E67A07" w:rsidRDefault="00503CE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503CE9" w:rsidRDefault="00503CE9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503CE9">
        <w:tc>
          <w:tcPr>
            <w:tcW w:w="4428" w:type="dxa"/>
          </w:tcPr>
          <w:p w:rsidR="00503CE9" w:rsidRPr="004A4893" w:rsidRDefault="00503CE9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503CE9" w:rsidRPr="004A4893" w:rsidRDefault="00503CE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503CE9" w:rsidRPr="004A4893" w:rsidRDefault="00503CE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503CE9" w:rsidRPr="004A4893" w:rsidRDefault="00503CE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03CE9" w:rsidRPr="00435A70" w:rsidRDefault="00503CE9" w:rsidP="00435A70">
      <w:pPr>
        <w:pStyle w:val="ConsPlusNormal"/>
        <w:ind w:firstLine="567"/>
        <w:jc w:val="both"/>
      </w:pPr>
      <w:r>
        <w:t xml:space="preserve">Рассмотрев заявление Иванченко Екатерины Александровны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503CE9" w:rsidRPr="00545364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03CE9" w:rsidRPr="00545364" w:rsidRDefault="00503CE9" w:rsidP="008B25FE">
      <w:pPr>
        <w:jc w:val="center"/>
        <w:rPr>
          <w:sz w:val="26"/>
          <w:szCs w:val="26"/>
        </w:rPr>
      </w:pPr>
    </w:p>
    <w:p w:rsidR="00503CE9" w:rsidRDefault="00503C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503CE9" w:rsidRDefault="00503C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26 кв.м, расположенный по адресу: Российская Федерация, Республика Хакасия, Алтайский район, с.Белый Яр, район центральной котельной, участок № 28, категория земель – земли населенных пунктов. Согласно градостроительного регламента земельный участок расположен в зоне Ж3с – зона существующей застройки среднеэтажными многоквартирными жилыми домами. Вид разрешенного использования. Вид разрешенного использования: для размещения гаража.</w:t>
      </w:r>
    </w:p>
    <w:p w:rsidR="00503CE9" w:rsidRDefault="00503C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статьи11.10 ЗК РФ в отношении земельного участка, образованного для его последующего предоставления без проведения торгов.</w:t>
      </w:r>
    </w:p>
    <w:p w:rsidR="00503CE9" w:rsidRDefault="00503C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503CE9" w:rsidRDefault="00503C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03CE9" w:rsidRDefault="00503C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503CE9" w:rsidRDefault="00503CE9" w:rsidP="008B25FE">
      <w:pPr>
        <w:rPr>
          <w:sz w:val="26"/>
          <w:szCs w:val="26"/>
        </w:rPr>
      </w:pPr>
    </w:p>
    <w:p w:rsidR="00503CE9" w:rsidRPr="00545364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03CE9" w:rsidRDefault="00503CE9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B25FE">
      <w:pPr>
        <w:rPr>
          <w:sz w:val="26"/>
          <w:szCs w:val="26"/>
        </w:rPr>
      </w:pPr>
    </w:p>
    <w:p w:rsidR="00503CE9" w:rsidRDefault="00503CE9" w:rsidP="008E4093">
      <w:pPr>
        <w:autoSpaceDE w:val="0"/>
        <w:autoSpaceDN w:val="0"/>
        <w:adjustRightInd w:val="0"/>
        <w:ind w:firstLine="540"/>
        <w:jc w:val="both"/>
      </w:pPr>
    </w:p>
    <w:p w:rsidR="00503CE9" w:rsidRDefault="00503CE9" w:rsidP="008E4093">
      <w:pPr>
        <w:autoSpaceDE w:val="0"/>
        <w:autoSpaceDN w:val="0"/>
        <w:adjustRightInd w:val="0"/>
        <w:ind w:firstLine="540"/>
        <w:jc w:val="both"/>
      </w:pPr>
    </w:p>
    <w:p w:rsidR="00503CE9" w:rsidRDefault="00503CE9" w:rsidP="008E4093">
      <w:pPr>
        <w:autoSpaceDE w:val="0"/>
        <w:autoSpaceDN w:val="0"/>
        <w:adjustRightInd w:val="0"/>
        <w:ind w:firstLine="540"/>
        <w:jc w:val="both"/>
      </w:pPr>
    </w:p>
    <w:p w:rsidR="00503CE9" w:rsidRDefault="00503CE9" w:rsidP="008E4093">
      <w:pPr>
        <w:autoSpaceDE w:val="0"/>
        <w:autoSpaceDN w:val="0"/>
        <w:adjustRightInd w:val="0"/>
        <w:ind w:firstLine="54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Default="00503CE9" w:rsidP="00430B47">
      <w:pPr>
        <w:autoSpaceDE w:val="0"/>
        <w:autoSpaceDN w:val="0"/>
        <w:adjustRightInd w:val="0"/>
        <w:jc w:val="both"/>
      </w:pPr>
    </w:p>
    <w:p w:rsidR="00503CE9" w:rsidRPr="009B03F8" w:rsidRDefault="00503CE9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503CE9" w:rsidRPr="009B03F8" w:rsidRDefault="00503CE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503CE9" w:rsidRPr="009B03F8" w:rsidRDefault="00503CE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503CE9" w:rsidRDefault="00503CE9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503CE9" w:rsidRDefault="00503CE9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503CE9" w:rsidRDefault="00503CE9" w:rsidP="00D45BFF">
      <w:pPr>
        <w:rPr>
          <w:sz w:val="20"/>
          <w:szCs w:val="20"/>
        </w:rPr>
      </w:pPr>
    </w:p>
    <w:p w:rsidR="00503CE9" w:rsidRPr="009B03F8" w:rsidRDefault="00503CE9" w:rsidP="00D45BFF">
      <w:pPr>
        <w:rPr>
          <w:sz w:val="20"/>
          <w:szCs w:val="20"/>
        </w:rPr>
      </w:pPr>
    </w:p>
    <w:p w:rsidR="00503CE9" w:rsidRDefault="00503CE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503CE9" w:rsidRPr="009B03F8" w:rsidRDefault="00503CE9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503CE9" w:rsidRPr="00430B47" w:rsidRDefault="00503CE9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03CE9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4ED0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29F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6C08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CE9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05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379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87674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3EAD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B1D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65E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597B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24D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54C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343</Words>
  <Characters>1959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13</cp:revision>
  <cp:lastPrinted>2015-09-03T04:27:00Z</cp:lastPrinted>
  <dcterms:created xsi:type="dcterms:W3CDTF">2015-12-10T07:24:00Z</dcterms:created>
  <dcterms:modified xsi:type="dcterms:W3CDTF">2016-08-17T06:21:00Z</dcterms:modified>
</cp:coreProperties>
</file>