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54F35">
        <w:rPr>
          <w:sz w:val="26"/>
          <w:szCs w:val="26"/>
        </w:rPr>
        <w:t xml:space="preserve"> </w:t>
      </w:r>
      <w:r w:rsidR="00EA49CF">
        <w:rPr>
          <w:sz w:val="26"/>
          <w:szCs w:val="26"/>
        </w:rPr>
        <w:t>24</w:t>
      </w:r>
      <w:r w:rsidR="00254F35">
        <w:rPr>
          <w:sz w:val="26"/>
          <w:szCs w:val="26"/>
        </w:rPr>
        <w:t xml:space="preserve"> 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254F35">
        <w:rPr>
          <w:sz w:val="26"/>
          <w:szCs w:val="26"/>
        </w:rPr>
        <w:t>августа</w:t>
      </w:r>
      <w:r w:rsidR="0009418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54F35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EA49CF">
        <w:rPr>
          <w:sz w:val="26"/>
          <w:szCs w:val="26"/>
        </w:rPr>
        <w:t>269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254F35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54F35">
        <w:rPr>
          <w:sz w:val="26"/>
          <w:szCs w:val="26"/>
        </w:rPr>
        <w:t>471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254F3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54F35">
        <w:rPr>
          <w:sz w:val="26"/>
          <w:szCs w:val="26"/>
        </w:rPr>
        <w:t>Лазурная,</w:t>
      </w:r>
      <w:r w:rsidR="00535ED0">
        <w:rPr>
          <w:sz w:val="26"/>
          <w:szCs w:val="26"/>
        </w:rPr>
        <w:t xml:space="preserve"> участок № </w:t>
      </w:r>
      <w:r w:rsidR="00254F35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54F35">
        <w:rPr>
          <w:sz w:val="26"/>
          <w:szCs w:val="26"/>
        </w:rPr>
        <w:t xml:space="preserve">Федосееву </w:t>
      </w:r>
      <w:r w:rsidR="007C3247">
        <w:rPr>
          <w:sz w:val="26"/>
          <w:szCs w:val="26"/>
        </w:rPr>
        <w:t>А.</w:t>
      </w:r>
      <w:r w:rsidR="00254F35">
        <w:rPr>
          <w:sz w:val="26"/>
          <w:szCs w:val="26"/>
        </w:rPr>
        <w:t xml:space="preserve"> 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54F35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49CF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2015-08-24T07:21:00Z</dcterms:created>
  <dcterms:modified xsi:type="dcterms:W3CDTF">2015-09-03T11:03:00Z</dcterms:modified>
</cp:coreProperties>
</file>