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90C4B">
        <w:rPr>
          <w:sz w:val="26"/>
          <w:szCs w:val="26"/>
        </w:rPr>
        <w:t>28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40388D">
        <w:rPr>
          <w:sz w:val="26"/>
          <w:szCs w:val="26"/>
        </w:rPr>
        <w:t>апреля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890C4B">
        <w:rPr>
          <w:sz w:val="26"/>
          <w:szCs w:val="26"/>
        </w:rPr>
        <w:t>119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40388D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40388D">
        <w:rPr>
          <w:bCs/>
          <w:sz w:val="26"/>
          <w:szCs w:val="26"/>
        </w:rPr>
        <w:t>решения Совета депутатов Белоярского сельсовета от 12.12.2012г. № 79</w:t>
      </w:r>
      <w:proofErr w:type="gramEnd"/>
      <w:r w:rsidR="0040388D">
        <w:rPr>
          <w:bCs/>
          <w:sz w:val="26"/>
          <w:szCs w:val="26"/>
        </w:rPr>
        <w:t xml:space="preserve"> «Об утверждении генерального плана Белоярского сельсовета»,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40388D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</w:t>
      </w:r>
      <w:r w:rsidR="0040388D">
        <w:rPr>
          <w:sz w:val="26"/>
          <w:szCs w:val="26"/>
        </w:rPr>
        <w:t>1</w:t>
      </w:r>
      <w:r w:rsidR="006F7997">
        <w:rPr>
          <w:sz w:val="26"/>
          <w:szCs w:val="26"/>
        </w:rPr>
        <w:t>0</w:t>
      </w:r>
      <w:r w:rsidR="0040388D">
        <w:rPr>
          <w:sz w:val="26"/>
          <w:szCs w:val="26"/>
        </w:rPr>
        <w:t>4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C3247">
        <w:rPr>
          <w:sz w:val="26"/>
          <w:szCs w:val="26"/>
        </w:rPr>
        <w:t>80</w:t>
      </w:r>
      <w:r w:rsidR="0040388D">
        <w:rPr>
          <w:sz w:val="26"/>
          <w:szCs w:val="26"/>
        </w:rPr>
        <w:t>7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40388D">
        <w:rPr>
          <w:sz w:val="26"/>
          <w:szCs w:val="26"/>
        </w:rPr>
        <w:t>585.0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proofErr w:type="spellStart"/>
      <w:r w:rsidR="0040388D">
        <w:rPr>
          <w:sz w:val="26"/>
          <w:szCs w:val="26"/>
        </w:rPr>
        <w:t>с</w:t>
      </w:r>
      <w:proofErr w:type="gramStart"/>
      <w:r w:rsidR="0040388D">
        <w:rPr>
          <w:sz w:val="26"/>
          <w:szCs w:val="26"/>
        </w:rPr>
        <w:t>.Б</w:t>
      </w:r>
      <w:proofErr w:type="gramEnd"/>
      <w:r w:rsidR="0040388D">
        <w:rPr>
          <w:sz w:val="26"/>
          <w:szCs w:val="26"/>
        </w:rPr>
        <w:t>елый</w:t>
      </w:r>
      <w:proofErr w:type="spellEnd"/>
      <w:r w:rsidR="0040388D">
        <w:rPr>
          <w:sz w:val="26"/>
          <w:szCs w:val="26"/>
        </w:rPr>
        <w:t xml:space="preserve"> Яр</w:t>
      </w:r>
      <w:r w:rsidR="00535ED0">
        <w:rPr>
          <w:sz w:val="26"/>
          <w:szCs w:val="26"/>
        </w:rPr>
        <w:t xml:space="preserve">, </w:t>
      </w:r>
      <w:r w:rsidR="0040388D">
        <w:rPr>
          <w:sz w:val="26"/>
          <w:szCs w:val="26"/>
        </w:rPr>
        <w:t>переулок Парковый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C3247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40388D">
        <w:rPr>
          <w:sz w:val="26"/>
          <w:szCs w:val="26"/>
        </w:rPr>
        <w:t>администрации Белоярского сельсовета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0388D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0C4B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2014-07-09T05:59:00Z</cp:lastPrinted>
  <dcterms:created xsi:type="dcterms:W3CDTF">2014-07-17T04:56:00Z</dcterms:created>
  <dcterms:modified xsi:type="dcterms:W3CDTF">2015-04-30T04:04:00Z</dcterms:modified>
</cp:coreProperties>
</file>