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F49F4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44578F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314AE5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44578F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4578F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7F49F4">
        <w:rPr>
          <w:sz w:val="26"/>
          <w:szCs w:val="26"/>
        </w:rPr>
        <w:t>111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B6640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B6640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B6640D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B6640D">
        <w:rPr>
          <w:sz w:val="26"/>
          <w:szCs w:val="26"/>
        </w:rPr>
        <w:t>сельскохозяйственного производства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314AE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</w:t>
      </w:r>
      <w:r w:rsidR="00B6640D">
        <w:rPr>
          <w:sz w:val="26"/>
          <w:szCs w:val="26"/>
        </w:rPr>
        <w:t>для сельскохозяйственного производства</w:t>
      </w:r>
      <w:r w:rsidR="00535ED0">
        <w:rPr>
          <w:sz w:val="26"/>
          <w:szCs w:val="26"/>
        </w:rPr>
        <w:t>»</w:t>
      </w:r>
      <w:r w:rsidR="00314AE5">
        <w:rPr>
          <w:sz w:val="26"/>
          <w:szCs w:val="26"/>
        </w:rPr>
        <w:t>:</w:t>
      </w:r>
    </w:p>
    <w:p w:rsidR="00535ED0" w:rsidRDefault="00314AE5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</w:t>
      </w:r>
      <w:r w:rsidR="00B6640D">
        <w:rPr>
          <w:sz w:val="26"/>
          <w:szCs w:val="26"/>
        </w:rPr>
        <w:t>3</w:t>
      </w:r>
      <w:r w:rsidR="006F7997">
        <w:rPr>
          <w:sz w:val="26"/>
          <w:szCs w:val="26"/>
        </w:rPr>
        <w:t>0</w:t>
      </w:r>
      <w:r w:rsidR="00B6640D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E84E13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="00B6640D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, площадью </w:t>
      </w:r>
      <w:r w:rsidR="00B6640D">
        <w:rPr>
          <w:sz w:val="26"/>
          <w:szCs w:val="26"/>
        </w:rPr>
        <w:t>45</w:t>
      </w:r>
      <w:r w:rsidR="005E3B2E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B6640D">
        <w:rPr>
          <w:sz w:val="26"/>
          <w:szCs w:val="26"/>
        </w:rPr>
        <w:t>,00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B6640D">
        <w:rPr>
          <w:sz w:val="26"/>
          <w:szCs w:val="26"/>
        </w:rPr>
        <w:t xml:space="preserve">ЗАО «Алтайское»,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B6640D">
        <w:rPr>
          <w:sz w:val="26"/>
          <w:szCs w:val="26"/>
        </w:rPr>
        <w:t xml:space="preserve">1,6 км на восток от </w:t>
      </w:r>
      <w:proofErr w:type="spellStart"/>
      <w:r w:rsidR="00B6640D">
        <w:rPr>
          <w:sz w:val="26"/>
          <w:szCs w:val="26"/>
        </w:rPr>
        <w:t>с</w:t>
      </w:r>
      <w:proofErr w:type="gramStart"/>
      <w:r w:rsidR="00B6640D">
        <w:rPr>
          <w:sz w:val="26"/>
          <w:szCs w:val="26"/>
        </w:rPr>
        <w:t>.Б</w:t>
      </w:r>
      <w:proofErr w:type="gramEnd"/>
      <w:r w:rsidR="00B6640D">
        <w:rPr>
          <w:sz w:val="26"/>
          <w:szCs w:val="26"/>
        </w:rPr>
        <w:t>елый</w:t>
      </w:r>
      <w:proofErr w:type="spellEnd"/>
      <w:r w:rsidR="00B6640D">
        <w:rPr>
          <w:sz w:val="26"/>
          <w:szCs w:val="26"/>
        </w:rPr>
        <w:t xml:space="preserve"> Яр. участок 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B6640D" w:rsidRDefault="00B6640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314AE5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</w:t>
      </w:r>
      <w:proofErr w:type="spellStart"/>
      <w:r w:rsidR="00314AE5"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6640D" w:rsidRDefault="00B6640D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314AE5">
        <w:rPr>
          <w:sz w:val="18"/>
          <w:szCs w:val="18"/>
        </w:rPr>
        <w:t>Мазова</w:t>
      </w:r>
      <w:proofErr w:type="spellEnd"/>
      <w:r w:rsidR="00314AE5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314AE5">
        <w:rPr>
          <w:sz w:val="18"/>
          <w:szCs w:val="18"/>
        </w:rPr>
        <w:t>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1DA0"/>
    <w:rsid w:val="00312792"/>
    <w:rsid w:val="00314AE5"/>
    <w:rsid w:val="003158A0"/>
    <w:rsid w:val="00356CD6"/>
    <w:rsid w:val="00357BD3"/>
    <w:rsid w:val="003B3B15"/>
    <w:rsid w:val="00426B66"/>
    <w:rsid w:val="00432535"/>
    <w:rsid w:val="00436F3D"/>
    <w:rsid w:val="00441C3D"/>
    <w:rsid w:val="0044578F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7F49F4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6640D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0424D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2014-04-02T05:39:00Z</cp:lastPrinted>
  <dcterms:created xsi:type="dcterms:W3CDTF">2015-04-23T09:52:00Z</dcterms:created>
  <dcterms:modified xsi:type="dcterms:W3CDTF">2015-04-27T05:28:00Z</dcterms:modified>
</cp:coreProperties>
</file>