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33534A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33534A">
        <w:rPr>
          <w:sz w:val="26"/>
          <w:szCs w:val="26"/>
        </w:rPr>
        <w:t>октября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</w:t>
      </w:r>
      <w:r w:rsidR="0033534A">
        <w:rPr>
          <w:sz w:val="26"/>
          <w:szCs w:val="26"/>
        </w:rPr>
        <w:t xml:space="preserve">  </w:t>
      </w:r>
      <w:r w:rsidR="0079664C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33534A">
        <w:rPr>
          <w:sz w:val="26"/>
          <w:szCs w:val="26"/>
        </w:rPr>
        <w:t>209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3B3DA7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B3DA7">
        <w:rPr>
          <w:sz w:val="26"/>
          <w:szCs w:val="26"/>
        </w:rPr>
        <w:t>76</w:t>
      </w:r>
      <w:r w:rsidR="00B52D8F">
        <w:rPr>
          <w:sz w:val="26"/>
          <w:szCs w:val="26"/>
        </w:rPr>
        <w:t>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3B3DA7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3B3DA7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3B3DA7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3B3DA7">
        <w:rPr>
          <w:sz w:val="26"/>
          <w:szCs w:val="26"/>
        </w:rPr>
        <w:t>Линейная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3B3DA7">
        <w:rPr>
          <w:sz w:val="26"/>
          <w:szCs w:val="26"/>
        </w:rPr>
        <w:t>3</w:t>
      </w:r>
      <w:r w:rsidR="00B52D8F">
        <w:rPr>
          <w:sz w:val="26"/>
          <w:szCs w:val="26"/>
        </w:rPr>
        <w:t>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3B3DA7">
        <w:rPr>
          <w:sz w:val="26"/>
          <w:szCs w:val="26"/>
        </w:rPr>
        <w:t>Жарниковой</w:t>
      </w:r>
      <w:proofErr w:type="spellEnd"/>
      <w:r w:rsidR="003B3DA7">
        <w:rPr>
          <w:sz w:val="26"/>
          <w:szCs w:val="26"/>
        </w:rPr>
        <w:t xml:space="preserve">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3534A"/>
    <w:rsid w:val="00356CD6"/>
    <w:rsid w:val="00357BD3"/>
    <w:rsid w:val="003B3B15"/>
    <w:rsid w:val="003B3DA7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2D8F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2014-10-01T09:06:00Z</cp:lastPrinted>
  <dcterms:created xsi:type="dcterms:W3CDTF">2014-10-01T09:11:00Z</dcterms:created>
  <dcterms:modified xsi:type="dcterms:W3CDTF">2014-10-06T07:47:00Z</dcterms:modified>
</cp:coreProperties>
</file>