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D7ADD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D7ADD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2D7ADD">
        <w:rPr>
          <w:sz w:val="26"/>
          <w:szCs w:val="26"/>
          <w:u w:val="single"/>
        </w:rPr>
        <w:t>251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7017D">
        <w:rPr>
          <w:sz w:val="26"/>
          <w:szCs w:val="26"/>
        </w:rPr>
        <w:t>679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7017D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7017D">
        <w:rPr>
          <w:sz w:val="26"/>
          <w:szCs w:val="26"/>
        </w:rPr>
        <w:t>19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76FB8">
        <w:rPr>
          <w:sz w:val="26"/>
          <w:szCs w:val="26"/>
        </w:rPr>
        <w:t>Сукало</w:t>
      </w:r>
      <w:proofErr w:type="spellEnd"/>
      <w:r w:rsidR="00E76FB8">
        <w:rPr>
          <w:sz w:val="26"/>
          <w:szCs w:val="26"/>
        </w:rPr>
        <w:t xml:space="preserve"> В.А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D7ADD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017D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2014-10-24T07:07:00Z</cp:lastPrinted>
  <dcterms:created xsi:type="dcterms:W3CDTF">2014-10-24T07:08:00Z</dcterms:created>
  <dcterms:modified xsi:type="dcterms:W3CDTF">2014-10-29T05:45:00Z</dcterms:modified>
</cp:coreProperties>
</file>