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177" w:rsidRPr="00742B43" w:rsidRDefault="009D349E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«21</w:t>
      </w:r>
      <w:r w:rsidR="005D7177"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» мая 2014г.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105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с. Белый Яр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58"/>
      </w:tblGrid>
      <w:tr w:rsidR="005D7177" w:rsidRPr="00742B43" w:rsidTr="00D509AA"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742B43" w:rsidRPr="00742B43" w:rsidRDefault="00742B43" w:rsidP="00742B43">
            <w:pPr>
              <w:spacing w:after="0" w:line="240" w:lineRule="auto"/>
              <w:ind w:right="328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утверждении порядка создания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муниципального образования Белоярский сельсовет </w:t>
            </w:r>
          </w:p>
          <w:p w:rsidR="005D7177" w:rsidRPr="00742B43" w:rsidRDefault="00005584" w:rsidP="00742B43">
            <w:pPr>
              <w:spacing w:after="0" w:line="240" w:lineRule="auto"/>
              <w:ind w:right="328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8" w:type="dxa"/>
            <w:tcBorders>
              <w:left w:val="nil"/>
            </w:tcBorders>
          </w:tcPr>
          <w:p w:rsidR="005D7177" w:rsidRPr="00742B43" w:rsidRDefault="005D7177" w:rsidP="00742B43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7177" w:rsidRPr="00742B43" w:rsidRDefault="00742B43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В целях повышения безопасности дорожного движения и увеличения пропускной способности, автомобильных дорог общего пользования местного значения, относящихся к собственности муниципального образования Белоярский </w:t>
      </w:r>
      <w:proofErr w:type="gramStart"/>
      <w:r w:rsidRPr="00742B43">
        <w:rPr>
          <w:rFonts w:ascii="Times New Roman" w:hAnsi="Times New Roman" w:cs="Times New Roman"/>
          <w:sz w:val="26"/>
          <w:szCs w:val="26"/>
        </w:rPr>
        <w:t>сельсовет, создания и обеспечения функционирования парковок на территории муниципального образования Белоярский сельсовет, в соответствии с Градостроительным кодексом Российской Федерации, Федеральными законами от 06 октября 2003 года  №131-ФЗ «Об общих принципах организации местного самоуправления в Российской Федерации», статьи 13 Федерального закона от 8 ноября 2007 года «Об автомобильных дорогах и о дорожной деятельности в Российской Федерации и о внесении изменений в</w:t>
      </w:r>
      <w:proofErr w:type="gramEnd"/>
      <w:r w:rsidRPr="00742B43">
        <w:rPr>
          <w:rFonts w:ascii="Times New Roman" w:hAnsi="Times New Roman" w:cs="Times New Roman"/>
          <w:sz w:val="26"/>
          <w:szCs w:val="26"/>
        </w:rPr>
        <w:t xml:space="preserve"> отдельные законодательные акты Российской Федерации», Федеральным законом от 10 декабря 1995 года № 196-ФЗ «О безопасности дорожного движения», Уставом  муниципального образования Белоярский сельсовет, </w:t>
      </w:r>
      <w:r w:rsidR="005D7177" w:rsidRPr="00742B43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 1. 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Утвердить Порядок создания и </w:t>
      </w:r>
      <w:proofErr w:type="gramStart"/>
      <w:r w:rsidR="00742B43" w:rsidRPr="00742B43">
        <w:rPr>
          <w:rFonts w:ascii="Times New Roman" w:hAnsi="Times New Roman" w:cs="Times New Roman"/>
          <w:sz w:val="26"/>
          <w:szCs w:val="26"/>
        </w:rPr>
        <w:t>использовании</w:t>
      </w:r>
      <w:proofErr w:type="gramEnd"/>
      <w:r w:rsidR="00742B43" w:rsidRPr="00742B43">
        <w:rPr>
          <w:rFonts w:ascii="Times New Roman" w:hAnsi="Times New Roman" w:cs="Times New Roman"/>
          <w:sz w:val="26"/>
          <w:szCs w:val="26"/>
        </w:rPr>
        <w:t xml:space="preserve">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муниципального образования Белоярский сельсовет </w:t>
      </w:r>
      <w:r w:rsidRPr="00742B43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5D7177" w:rsidRPr="00742B43" w:rsidRDefault="005D7177" w:rsidP="00742B43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2B4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42B43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B43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B43">
        <w:rPr>
          <w:rFonts w:ascii="Times New Roman" w:eastAsia="Calibri" w:hAnsi="Times New Roman" w:cs="Times New Roman"/>
          <w:sz w:val="26"/>
          <w:szCs w:val="26"/>
        </w:rPr>
        <w:t>Белоярского сельсовета                                                                       И. Н. Логинов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 Приложение № 1 к Постановлению Администрации </w:t>
      </w:r>
    </w:p>
    <w:p w:rsidR="005D7177" w:rsidRPr="00742B43" w:rsidRDefault="009D349E" w:rsidP="00742B43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от «21» мая 2014 г.№105</w:t>
      </w:r>
      <w:bookmarkStart w:id="0" w:name="_GoBack"/>
      <w:bookmarkEnd w:id="0"/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  </w:t>
      </w:r>
    </w:p>
    <w:p w:rsidR="00742B43" w:rsidRPr="00742B43" w:rsidRDefault="00742B43" w:rsidP="00022CBB">
      <w:pPr>
        <w:tabs>
          <w:tab w:val="left" w:pos="851"/>
        </w:tabs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ПОРЯДОК</w:t>
      </w:r>
    </w:p>
    <w:p w:rsidR="00742B43" w:rsidRPr="00742B43" w:rsidRDefault="00742B43" w:rsidP="00022CBB">
      <w:pPr>
        <w:tabs>
          <w:tab w:val="left" w:pos="851"/>
        </w:tabs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022CB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на территории</w:t>
      </w:r>
      <w:r w:rsidRPr="00742B4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="00022CB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муниципального образования Белоярский сельсовет </w:t>
      </w:r>
    </w:p>
    <w:p w:rsidR="00742B43" w:rsidRPr="00742B43" w:rsidRDefault="00742B43" w:rsidP="00022CB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1. Общие положения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 Предмет регулирования.</w:t>
      </w:r>
    </w:p>
    <w:p w:rsidR="00742B43" w:rsidRPr="00742B43" w:rsidRDefault="00022CBB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в соответствии с установленными федеральным законодательством, полномочиями органов местного самоуправления в области дорожной деятельности, устанавливает требования к созданию и использованию, в том числе на платной основе, парковок (парковочных мест), расположенных </w:t>
      </w:r>
      <w:r w:rsidR="00742B43" w:rsidRPr="00742B4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 автомобильных дорогах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муниципального образования Белоярский сельсовет </w:t>
      </w:r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парковка).</w:t>
      </w:r>
      <w:proofErr w:type="gramEnd"/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2. Область действия.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 настоящего Порядка распространяется на все автомобильные дороги общего пользования местного значения в границах</w:t>
      </w:r>
      <w:r w:rsidR="00022CBB" w:rsidRPr="00022CBB">
        <w:t xml:space="preserve"> </w:t>
      </w:r>
      <w:r w:rsidR="00022CBB" w:rsidRP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 муниципального образования Белоярский сельсовет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3. Основные понятия и определения.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целей настоящего Порядка используется следующие основные понятия: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Парковка (парковочное место)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место,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являющееся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подэстакадных</w:t>
      </w:r>
      <w:proofErr w:type="spell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proofErr w:type="spell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подмостовых</w:t>
      </w:r>
      <w:proofErr w:type="spell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пространств или сооружений и предназначенное для организованной стоянки транспортных средств на платной основе или без взимания платы для временного размещения транспортных средств.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Бесплатные парковки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Платные парковки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парковки общего пользования, специально оборудованные в установленном порядке хозяйствующим субъектом (юридическим или физическим лицом) для организации временного размещения транспортных средств.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Служебные парковки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парковки не общего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Оператор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муниципальное учреждение, юридическое или физическое лицо, уполномоченное постановлением Администрации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осуществление соответствующих функций по эксплуатации платных парковок и взиманию платы за пользование на платной основе парковками.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Пункт оплаты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пункт, позволяющий пользователю платной парковки осуществлять оплату стоимости пользования парковкой.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Инспектор парковки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представитель оператора, осуществляющий на парковке (парковочных местах)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использованием парковки (парковочных мест) в соответствии с настоящим Порядком.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Пользователь парковки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водитель транспортного средства, который въехал на территорию парковки и разместил на ней транспортное средство (далее – пользователь).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 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Счетчик времени размещения транспортного средства на парковке (парковочном месте)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электронное устройство со встроенной системой защиты информации, с помощью которого пользователем парковки (парковочным местом) производится оплата реального времени нахождения транспортного средства на парковке (парковочном месте).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 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Парковочная зона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территория </w:t>
      </w:r>
      <w:r w:rsidR="00022CBB" w:rsidRP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пределах которой действует единый размер платы за пользование парковкой.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 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Места парковок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площадки, которые обозначаются дорожными знаками и разметкой.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Размер платы за пользование парковкой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стоимость пользования парковкой в разных парковочных зонах на территории  </w:t>
      </w:r>
      <w:r w:rsidR="00022CBB" w:rsidRP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Белоярский сельсовет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один час.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2. Порядок создания парковки на </w:t>
      </w:r>
      <w:r w:rsidR="00022CBB" w:rsidRPr="00022C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территории муниципального образования Белоярский сельсовет</w:t>
      </w:r>
      <w:r w:rsidR="00022C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4. Создание парковки и комиссии по вопросам создания и использования, 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 том числе на платной основе, парковок (парковочных мест), расположенных на автомобильных дорогах общего пользования местного значения на территории  поселения</w:t>
      </w: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Решение о создании парковки принимается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заключения комиссии по вопросам создания и использования, </w:t>
      </w:r>
      <w:r w:rsidRPr="00742B4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на </w:t>
      </w:r>
      <w:r w:rsidR="00022CBB" w:rsidRPr="00022CB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территории муниципального образования Белоярский сельсовет </w:t>
      </w:r>
      <w:r w:rsidRPr="00742B4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(далее – Комиссия).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2.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 о Комисс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персональный состав утверждаются постановлением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Деление территории </w:t>
      </w:r>
      <w:r w:rsidR="00022CBB" w:rsidRP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Белоярский сельсовет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парковочные зоны осуществляет и утверждает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аспоряжением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предложений Комиссии.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Создание парковки осуществляется в соответствии с правилами благоустройства, проектной документацией, разработанной и согласованной в установленном законодательством порядке. Ввод парковки в эксплуатацию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осуществляется на основании акта ввода парковки в эксплуатацию, подписанного членами Комиссии.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Парковки создаются для организации стоянки транспортных сре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 ц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елью их временного хранения.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Парковки на автомобильных дорогах обозначаются путем установки соответствующих дорожных знаков.</w:t>
      </w:r>
    </w:p>
    <w:p w:rsidR="00742B43" w:rsidRPr="00742B43" w:rsidRDefault="00742B43" w:rsidP="00022C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Предложения о создании парковок направляются в Комиссию. Предложение должно содержать сведения о месте расположения парковки, количестве парковочных мест, парковочной зоне, режиме работы, эскизный проект организации парковки, согласованный с Государственной инспекцией безопасности дорожного движения. </w:t>
      </w:r>
    </w:p>
    <w:p w:rsidR="00742B43" w:rsidRPr="00742B43" w:rsidRDefault="00742B43" w:rsidP="00022C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Комиссия рассматривает поступившие предложения на очередном заседании, по результатам которого подготавливает заключение о целесообразности  (нецелесообразности) создания парковки.</w:t>
      </w:r>
    </w:p>
    <w:p w:rsidR="00742B43" w:rsidRPr="00742B43" w:rsidRDefault="00742B43" w:rsidP="00022C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9. В заключении, указанном в пункте 8 статьи 4 настоящего Порядка обязательно указываются парковочная зона, место расположения парковки, количество парковочных мест, режим работы.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Уполномоченное юридическое или физическое лицо на содержание и обслуживание парковки определяется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Белоярского сельсовета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на осуществление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использованием парковки в соответствии с требованиями действующего законодательства.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5. Планирование участков автомобильных дорог для организации парковок на территории поселения.</w:t>
      </w:r>
    </w:p>
    <w:p w:rsidR="00742B43" w:rsidRPr="00742B43" w:rsidRDefault="00742B43" w:rsidP="00022CB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Планирование участков автомобильных дорог для организации парковок осуществляется Администрацией 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разработки документации по планировки территории, а также по предложению заинтересованных юридических лиц по отношени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существующим автомобильным дорогам.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6. Адреса участков автомобильных дорог, предназначенные для организации парковок на территории поселения.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 </w:t>
      </w:r>
      <w:r w:rsidR="0002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Адреса участков автомобильной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дороги для организации парковок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вид парковок устанавливается Советом депутатов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предложению Администрации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принятии решения о создании парковок.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7. Разработка проекта размещения парковок на территории поселения.</w:t>
      </w:r>
    </w:p>
    <w:p w:rsidR="00742B43" w:rsidRPr="00742B43" w:rsidRDefault="00742B43" w:rsidP="00B50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размещения парковок на территории </w:t>
      </w:r>
      <w:r w:rsidR="00B500E9" w:rsidRP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Белоярский сельсовет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разрабатывается по утверждённым адресам участков автомобильных дорог, предназначенных для организации парковок.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азработка проекта обеспечивается инициатором предложения по организации места парковки.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азработка проекта ведется по методике, обеспечивающей требования безопасности движения в следующей последовательности: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определяются границы района проектирования, и готовится подоснова в масштабе 1:2000.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для участков улиц закрепленных под организацию парковок, заказывается кадастровый план с его уточнением по фактической застройке.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)н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кадастровом плане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варианты рассматриваются во взаимодействии с представителями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ГИБДД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ОМВД России по Алтайскому району в Республике </w:t>
      </w:r>
      <w:proofErr w:type="gramStart"/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Хакасия</w:t>
      </w:r>
      <w:proofErr w:type="gramEnd"/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выбирается рекомендуемый вариант.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 Согласование проекта размещения парковок на территории поселения.</w:t>
      </w:r>
    </w:p>
    <w:p w:rsidR="00742B43" w:rsidRPr="00742B43" w:rsidRDefault="00742B43" w:rsidP="00B50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Проекты размещения парковок на территории </w:t>
      </w:r>
      <w:r w:rsidR="00B500E9" w:rsidRP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Белоярский сельсовет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подлежат согласованию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</w:t>
      </w:r>
      <w:r w:rsidR="00B500E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  О</w:t>
      </w:r>
      <w:r w:rsidR="00B500E9" w:rsidRPr="00B500E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ГИБДД ОМВД России по Алтайскому району в Республике Хакасия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Белоярского сельсовета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огласования проводится на бесплатной основе. При необходимости Администрацией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Белоярского сельсовета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дополнительный перечень согласующих организаций.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9. Обустройство парковок (парковочных мест).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бустройство платных и служебных парковок осуществляется после оформления земельно – правовых отношений на земельный участок.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B500E9" w:rsidRDefault="00742B43" w:rsidP="00B500E9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3. Содержание, эксплуатация и  порядок использования парковки на территории </w:t>
      </w:r>
      <w:r w:rsidR="00B50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Белоярский сельсовет </w:t>
      </w:r>
    </w:p>
    <w:p w:rsidR="00742B43" w:rsidRPr="00742B43" w:rsidRDefault="00742B43" w:rsidP="00B500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Статья 10. Содержание парковок, расположенных на территории поселения.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бесплатных парковок общего пользования осуществляется 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Белоярского сельсовета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одержание платных и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11. Порядок использования парковок на территории поселения.</w:t>
      </w:r>
    </w:p>
    <w:p w:rsidR="00742B43" w:rsidRPr="00742B43" w:rsidRDefault="00742B43" w:rsidP="00B50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Пользователь парковок имеет право получать информацию о правилах </w:t>
      </w:r>
      <w:bookmarkStart w:id="1" w:name="YANDEX_76"/>
      <w:bookmarkEnd w:id="1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пользования парковкой, о размере платы за пользование на платной основе парковками, </w:t>
      </w:r>
      <w:bookmarkStart w:id="2" w:name="YANDEX_77"/>
      <w:bookmarkEnd w:id="2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и способах внесения соответствующего размера платы, а также о наличии альтернативных бесплатных парковок.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Пользователи парковок обязаны: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требования настоящего Порядка, Правил дорожного движения Российской Федерации;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пользовании платной парковкой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оплатить установленную стоимость пользования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данным объектом с учетом фактического времени пребывания на нем (кратно 1 часу, 1 суткам);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сохранять документ об оплате за пользование платной парковой до момента выезда с нее.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Пользователям парковок запрещается: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препятствовать нормальной работе пунктов оплаты;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блокировать подъезд (выезд) транспортных средств на парковку;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создавать друг другу препятствия и ограничения в </w:t>
      </w:r>
      <w:bookmarkStart w:id="3" w:name="YANDEX_78"/>
      <w:bookmarkEnd w:id="3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пользовании парковкой;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оставлять транспортное средство на платной парковке без оплаты услуг за </w:t>
      </w:r>
      <w:bookmarkStart w:id="4" w:name="YANDEX_79"/>
      <w:bookmarkEnd w:id="4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пользование парковкой;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нарушать общественный </w:t>
      </w:r>
      <w:bookmarkStart w:id="5" w:name="YANDEX_80"/>
      <w:bookmarkEnd w:id="5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загрязнять территорию парковки;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разрушать оборудование пунктов оплаты;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="00B500E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с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овершать иные действия, нарушающие установленный </w:t>
      </w:r>
      <w:bookmarkStart w:id="6" w:name="YANDEX_81"/>
      <w:bookmarkEnd w:id="6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</w:t>
      </w:r>
      <w:bookmarkStart w:id="7" w:name="YANDEX_82"/>
      <w:bookmarkEnd w:id="7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платных парковок.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Оператор обязан: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="00B500E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о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 </w:t>
      </w:r>
      <w:bookmarkStart w:id="8" w:name="YANDEX_83"/>
      <w:bookmarkEnd w:id="8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обеспечить беспрепятственный проезд других участников дорожного движения по </w:t>
      </w:r>
      <w:bookmarkStart w:id="9" w:name="YANDEX_84"/>
      <w:bookmarkEnd w:id="9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автомобильной </w:t>
      </w:r>
      <w:bookmarkStart w:id="10" w:name="YANDEX_85"/>
      <w:bookmarkEnd w:id="10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дороге, исключающий образование дорожных заторов, при условии соблюдения пользователями </w:t>
      </w:r>
      <w:bookmarkStart w:id="11" w:name="YANDEX_86"/>
      <w:bookmarkEnd w:id="11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автомобильной </w:t>
      </w:r>
      <w:bookmarkStart w:id="12" w:name="YANDEX_87"/>
      <w:bookmarkEnd w:id="12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дороги </w:t>
      </w:r>
      <w:bookmarkStart w:id="13" w:name="YANDEX_88"/>
      <w:bookmarkEnd w:id="13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парковки, </w:t>
      </w:r>
      <w:bookmarkStart w:id="14" w:name="YANDEX_89"/>
      <w:bookmarkEnd w:id="14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расположенной на ней, предусмотренных требований Правил дорожного движения Российской Федерации </w:t>
      </w:r>
      <w:bookmarkStart w:id="15" w:name="YANDEX_90"/>
      <w:bookmarkEnd w:id="15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обеспечении ими безопасности дорожного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движения;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соответствие транспортно-эксплуатационных характеристик парковки нормативным требованиям;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="00B500E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с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ообщать пользователю, в том числе по его письменному заявлению сведения, относящиеся к предоставляемым услугам по </w:t>
      </w:r>
      <w:bookmarkStart w:id="16" w:name="YANDEX_91"/>
      <w:bookmarkEnd w:id="16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пользованию платными парковками, в том числе информацию о правилах </w:t>
      </w:r>
      <w:bookmarkStart w:id="17" w:name="YANDEX_92"/>
      <w:bookmarkEnd w:id="17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пользования платной парковкой, о размере платы за </w:t>
      </w:r>
      <w:bookmarkStart w:id="18" w:name="YANDEX_93"/>
      <w:bookmarkEnd w:id="18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пользование на платной основе парковкой, </w:t>
      </w:r>
      <w:bookmarkStart w:id="19" w:name="YANDEX_94"/>
      <w:bookmarkEnd w:id="19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 </w:t>
      </w:r>
      <w:bookmarkStart w:id="20" w:name="YANDEX_95"/>
      <w:bookmarkEnd w:id="20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способах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внесения соответствующего размера платы, а также о наличии альтернативных бесплатных парковок;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обеспечивать наличие информации о </w:t>
      </w:r>
      <w:bookmarkStart w:id="21" w:name="YANDEX_96"/>
      <w:bookmarkEnd w:id="21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местах приема письменных претензий пользователей.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22" w:name="YANDEX_97"/>
      <w:bookmarkEnd w:id="22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иными нормативными правовыми актами Российской Федерации.</w:t>
      </w:r>
      <w:bookmarkStart w:id="23" w:name="YANDEX_98"/>
      <w:bookmarkEnd w:id="23"/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</w:t>
      </w:r>
      <w:r w:rsidR="00B50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спользование платных парковок, правила стоянки, въезда </w:t>
      </w:r>
      <w:bookmarkStart w:id="24" w:name="YANDEX_99"/>
      <w:bookmarkEnd w:id="24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</w:t>
      </w:r>
      <w:bookmarkStart w:id="25" w:name="YANDEX_100"/>
      <w:bookmarkEnd w:id="25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bookmarkStart w:id="26" w:name="YANDEX_101"/>
      <w:bookmarkEnd w:id="26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автомобильную </w:t>
      </w:r>
      <w:bookmarkStart w:id="27" w:name="YANDEX_102"/>
      <w:bookmarkEnd w:id="27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дорогу </w:t>
      </w:r>
      <w:bookmarkStart w:id="28" w:name="YANDEX_103"/>
      <w:bookmarkEnd w:id="28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другими нормативными документами.</w:t>
      </w:r>
      <w:bookmarkStart w:id="29" w:name="YANDEX_104"/>
      <w:bookmarkEnd w:id="29"/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  Пользование платной парковкой осуществляется на основании публичного договора между пользователем </w:t>
      </w:r>
      <w:bookmarkStart w:id="30" w:name="YANDEX_105"/>
      <w:bookmarkEnd w:id="30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оператором, согласно которому оператор обязан предоставить пользователю право </w:t>
      </w:r>
      <w:bookmarkStart w:id="31" w:name="YANDEX_106"/>
      <w:bookmarkEnd w:id="31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 платной парковкой (стоянки транспортного средства на парковке), а пользователь – оплатить предоставленную услугу.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 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  Отказ оператора от заключения с пользователем договора, при наличии свободных </w:t>
      </w:r>
      <w:bookmarkStart w:id="32" w:name="YANDEX_107"/>
      <w:bookmarkEnd w:id="32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 для стоянки транспортных средств на платной парковке, не допускается.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10.  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азмер платы за </w:t>
      </w:r>
      <w:bookmarkStart w:id="33" w:name="YANDEX_108"/>
      <w:bookmarkEnd w:id="33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пользование на платной основе парковками, </w:t>
      </w:r>
      <w:bookmarkStart w:id="34" w:name="YANDEX_109"/>
      <w:bookmarkEnd w:id="34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расположенными </w:t>
      </w:r>
      <w:bookmarkStart w:id="35" w:name="YANDEX_110"/>
      <w:bookmarkEnd w:id="35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bookmarkStart w:id="36" w:name="YANDEX_111"/>
      <w:bookmarkEnd w:id="36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автомобильных</w:t>
      </w:r>
      <w:bookmarkStart w:id="37" w:name="YANDEX_112"/>
      <w:bookmarkEnd w:id="37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дорогах </w:t>
      </w:r>
      <w:bookmarkStart w:id="38" w:name="YANDEX_113"/>
      <w:bookmarkEnd w:id="38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</w:t>
      </w:r>
      <w:bookmarkStart w:id="39" w:name="YANDEX_114"/>
      <w:bookmarkEnd w:id="39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пользования местного значения, Методика расчета размера платы за </w:t>
      </w:r>
      <w:bookmarkStart w:id="40" w:name="YANDEX_115"/>
      <w:bookmarkEnd w:id="40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пользование парковками (</w:t>
      </w:r>
      <w:bookmarkStart w:id="41" w:name="YANDEX_116"/>
      <w:bookmarkEnd w:id="41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парковочными </w:t>
      </w:r>
      <w:bookmarkStart w:id="42" w:name="YANDEX_117"/>
      <w:bookmarkEnd w:id="42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местами), </w:t>
      </w:r>
      <w:bookmarkStart w:id="43" w:name="YANDEX_118"/>
      <w:bookmarkEnd w:id="43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расположенными </w:t>
      </w:r>
      <w:bookmarkStart w:id="44" w:name="YANDEX_119"/>
      <w:bookmarkEnd w:id="44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bookmarkStart w:id="45" w:name="YANDEX_120"/>
      <w:bookmarkEnd w:id="45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автомобильных </w:t>
      </w:r>
      <w:bookmarkStart w:id="46" w:name="YANDEX_121"/>
      <w:bookmarkEnd w:id="46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дорогах </w:t>
      </w:r>
      <w:bookmarkStart w:id="47" w:name="YANDEX_122"/>
      <w:bookmarkEnd w:id="47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</w:t>
      </w:r>
      <w:bookmarkStart w:id="48" w:name="YANDEX_123"/>
      <w:bookmarkEnd w:id="48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пользования местного значения, определения её максимального размера устанавливаются 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 Не допускается взимание с пользователей каких-либо иных платежей, кроме платы за пользование на основе платной парковками.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документов, подтверждающих заключение договора с оператором </w:t>
      </w:r>
      <w:bookmarkStart w:id="49" w:name="YANDEX_124"/>
      <w:bookmarkEnd w:id="49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оплату за пользование платной парковкой, используются отрывные талоны, наклейки (размером не более 105 мм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4"/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75 мм) сроком действия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оплаты пользователем платной парковки с </w:t>
      </w:r>
      <w:bookmarkStart w:id="50" w:name="YANDEX_125"/>
      <w:bookmarkEnd w:id="50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 До заключения договора оператор предоставляет пользователю полную и достоверную информацию об оказываемых услугах, обеспечивающую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 на  информационном щите. Эта информация должна содержать: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полное официальное наименование, юридический адрес (место нахождения) и сведения о государственной регистрации оператора, контактные телефоны;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условия договора и </w:t>
      </w:r>
      <w:bookmarkStart w:id="51" w:name="YANDEX_126"/>
      <w:bookmarkEnd w:id="51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bookmarkStart w:id="52" w:name="YANDEX_LAST"/>
      <w:bookmarkEnd w:id="52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оплаты услуг, предоставляемых оператором, в том числе:   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местонахождение парковки;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парковочная зона;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время работы парковки;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парковкой;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платы за пользование на платной основе парковкой;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и способы внесения соответствующего размера платы;</w:t>
      </w:r>
    </w:p>
    <w:p w:rsidR="00742B43" w:rsidRPr="00742B43" w:rsidRDefault="00742B43" w:rsidP="00022CB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-  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альтернативных бесплатных парковок;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адрес и номер телефона подразделений ГИБДД;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адрес и номер телефона подразделения по защите прав потребителей.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Плата за пользование парковкой производится авансовыми платежами за предполагаемое пользователем время нахождения транспортного средства на парковке.</w:t>
      </w:r>
    </w:p>
    <w:p w:rsidR="00742B43" w:rsidRPr="00742B43" w:rsidRDefault="00742B43" w:rsidP="00022CBB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Плата за пользование платными парковками (парковочными местами), расположенными на автомобильных дорогах общего пользования местного значения </w:t>
      </w:r>
      <w:r w:rsidRPr="00742B4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 территории </w:t>
      </w:r>
      <w:r w:rsidR="00AF386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муниципального образования Белоярский сельсовет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зачисляется в доход оператора.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Плата за пользование парковкой не взимается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Собственник парковки не отвечает за сохранность транспортного средства, установленного в нем оборудования и оставленные вещи.</w:t>
      </w:r>
    </w:p>
    <w:p w:rsidR="00742B43" w:rsidRPr="00742B43" w:rsidRDefault="00AF3868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В целях </w:t>
      </w:r>
      <w:proofErr w:type="gramStart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При хранении и использовании оператором данных о пользователе, необходимо исключить свободный доступ к этим данным третьих лиц.</w:t>
      </w:r>
    </w:p>
    <w:p w:rsidR="00742B43" w:rsidRPr="00742B43" w:rsidRDefault="00742B43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2B43" w:rsidRPr="00742B43" w:rsidRDefault="00AF3868" w:rsidP="00022C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  <w:r w:rsidR="00742B43"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12. Организация работы парковки</w:t>
      </w:r>
    </w:p>
    <w:p w:rsidR="00742B43" w:rsidRPr="00742B43" w:rsidRDefault="00AF3868" w:rsidP="00AF386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Информация о часах работы парковки размещается под дорожным знаком «Место стоянки», установленным в зоне действия парковки.</w:t>
      </w:r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Время платного пользования парковками устанавливается с 08.00 до 20.00 всех дней недели. Ежедневно с 13.00 до 14.00 часов – это время, когда размещение транспортных средств на парковке ограничено или запрещено, в связи с необходимостью уборки парковки (в том числе очистке от снега).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 часы, когда парковка не работает, размещение транспортных средств осуществляется бесплатно.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Размещение транспортных средств на парковке осуществляется строго в соответствии с нанесенной разметкой.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Инспектор парковки обеспечивает: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Инспектор парковки имеет право: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требовать от пользователей парковки соблюдения настоящего Порядка;</w:t>
      </w:r>
    </w:p>
    <w:p w:rsidR="00742B43" w:rsidRPr="00742B43" w:rsidRDefault="00AF3868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</w:t>
      </w:r>
      <w:r w:rsidR="00742B43"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Инспектор парковки обязан: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оплату за пользование парковкой, выписывать квитанции пользователям парковки, в случае, если парковка производилась без предварительной оплаты;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AF3868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случае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истекло, инспектор парковки вправе вызвать сотрудников полиции и ходатайствовать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использовании автомобиля-эвакуатора.</w:t>
      </w:r>
    </w:p>
    <w:p w:rsidR="00AF3868" w:rsidRDefault="00AF3868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868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13. Приостановление или прекращение эксплуатации парковок.</w:t>
      </w:r>
    </w:p>
    <w:p w:rsidR="00742B43" w:rsidRPr="00742B43" w:rsidRDefault="00742B43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  <w:r w:rsidR="00AF38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ксплуатация парковок может быть приостановлена или прекращена в случаях:</w:t>
      </w:r>
    </w:p>
    <w:p w:rsidR="00742B43" w:rsidRPr="00742B43" w:rsidRDefault="00742B43" w:rsidP="00AF386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роизводства работ по ремонту (реконструкции) проезжей части улично – дорожной сети;</w:t>
      </w:r>
    </w:p>
    <w:p w:rsidR="00742B43" w:rsidRPr="00742B43" w:rsidRDefault="00742B43" w:rsidP="00AF386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и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зменения схемы организации дорожного движения;</w:t>
      </w:r>
    </w:p>
    <w:p w:rsidR="00742B43" w:rsidRDefault="00742B43" w:rsidP="00AF3868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рекращения земельно – правовых отношений или нарушения уполномоченными организациями порядка эксплуатации платных или служебных парковок.</w:t>
      </w:r>
    </w:p>
    <w:p w:rsidR="00742B43" w:rsidRPr="00742B43" w:rsidRDefault="00742B43" w:rsidP="00AF386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роведение специальных мероприятий (праздничные манифестации, соревнования и др</w:t>
      </w:r>
      <w:r w:rsidR="00AF3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42B43" w:rsidRPr="00742B43" w:rsidRDefault="00742B43" w:rsidP="00AF3868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05584" w:rsidRPr="00005584" w:rsidRDefault="00005584" w:rsidP="00022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005584" w:rsidRPr="0000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DFE"/>
    <w:multiLevelType w:val="hybridMultilevel"/>
    <w:tmpl w:val="96281BE6"/>
    <w:lvl w:ilvl="0" w:tplc="355EB40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0454AD"/>
    <w:multiLevelType w:val="hybridMultilevel"/>
    <w:tmpl w:val="88D60CD4"/>
    <w:lvl w:ilvl="0" w:tplc="B08C947A">
      <w:start w:val="2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77"/>
    <w:rsid w:val="00000674"/>
    <w:rsid w:val="00000F14"/>
    <w:rsid w:val="00000F95"/>
    <w:rsid w:val="00001102"/>
    <w:rsid w:val="0000159C"/>
    <w:rsid w:val="0000222B"/>
    <w:rsid w:val="00003754"/>
    <w:rsid w:val="000039E5"/>
    <w:rsid w:val="00005584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CBB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4F9"/>
    <w:rsid w:val="00143971"/>
    <w:rsid w:val="001446D1"/>
    <w:rsid w:val="00145316"/>
    <w:rsid w:val="001453AA"/>
    <w:rsid w:val="00145DB8"/>
    <w:rsid w:val="00147A8D"/>
    <w:rsid w:val="001507A6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2723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457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E67"/>
    <w:rsid w:val="0025692F"/>
    <w:rsid w:val="00257D4E"/>
    <w:rsid w:val="00260348"/>
    <w:rsid w:val="00260CF8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651"/>
    <w:rsid w:val="002D3881"/>
    <w:rsid w:val="002D3B4F"/>
    <w:rsid w:val="002D3C47"/>
    <w:rsid w:val="002D3DA1"/>
    <w:rsid w:val="002D442D"/>
    <w:rsid w:val="002D6436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E62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A6D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FB8"/>
    <w:rsid w:val="0040227B"/>
    <w:rsid w:val="004028FE"/>
    <w:rsid w:val="00402B92"/>
    <w:rsid w:val="004036D4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F83"/>
    <w:rsid w:val="004163B5"/>
    <w:rsid w:val="0041690D"/>
    <w:rsid w:val="00416CD2"/>
    <w:rsid w:val="00416F84"/>
    <w:rsid w:val="00416FDA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75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3A02"/>
    <w:rsid w:val="00553D9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19F"/>
    <w:rsid w:val="00583D11"/>
    <w:rsid w:val="00583F42"/>
    <w:rsid w:val="005858A8"/>
    <w:rsid w:val="00585CA0"/>
    <w:rsid w:val="00585FFC"/>
    <w:rsid w:val="0058602E"/>
    <w:rsid w:val="00587149"/>
    <w:rsid w:val="0058746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10C"/>
    <w:rsid w:val="005A0323"/>
    <w:rsid w:val="005A1445"/>
    <w:rsid w:val="005A2F23"/>
    <w:rsid w:val="005A2FA9"/>
    <w:rsid w:val="005A4A93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60FD"/>
    <w:rsid w:val="005D714D"/>
    <w:rsid w:val="005D7177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2114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1D89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9B4"/>
    <w:rsid w:val="00702EDA"/>
    <w:rsid w:val="007035F8"/>
    <w:rsid w:val="00704584"/>
    <w:rsid w:val="007068F2"/>
    <w:rsid w:val="00706970"/>
    <w:rsid w:val="00707365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36F28"/>
    <w:rsid w:val="0073720E"/>
    <w:rsid w:val="007400C2"/>
    <w:rsid w:val="007412A4"/>
    <w:rsid w:val="007415D9"/>
    <w:rsid w:val="00741743"/>
    <w:rsid w:val="00742752"/>
    <w:rsid w:val="00742B43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86E5F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D78"/>
    <w:rsid w:val="007B01B0"/>
    <w:rsid w:val="007B0EC4"/>
    <w:rsid w:val="007B1A91"/>
    <w:rsid w:val="007B2361"/>
    <w:rsid w:val="007B2F18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10B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5ADD"/>
    <w:rsid w:val="008964B8"/>
    <w:rsid w:val="0089731A"/>
    <w:rsid w:val="008A0E0D"/>
    <w:rsid w:val="008A12A9"/>
    <w:rsid w:val="008A1687"/>
    <w:rsid w:val="008A1EE1"/>
    <w:rsid w:val="008A2214"/>
    <w:rsid w:val="008A2D36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5A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887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E57"/>
    <w:rsid w:val="00907F21"/>
    <w:rsid w:val="00910368"/>
    <w:rsid w:val="00911D3A"/>
    <w:rsid w:val="009131F1"/>
    <w:rsid w:val="00913409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297A"/>
    <w:rsid w:val="00973470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E21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49E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09D4"/>
    <w:rsid w:val="00A30E6D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124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3868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1236"/>
    <w:rsid w:val="00B0197A"/>
    <w:rsid w:val="00B0404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65F7"/>
    <w:rsid w:val="00B46A15"/>
    <w:rsid w:val="00B46FDE"/>
    <w:rsid w:val="00B500E9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816CA"/>
    <w:rsid w:val="00B816F7"/>
    <w:rsid w:val="00B81E77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6F3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A4B"/>
    <w:rsid w:val="00BD3B44"/>
    <w:rsid w:val="00BD498D"/>
    <w:rsid w:val="00BD555B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5360"/>
    <w:rsid w:val="00C95ADB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45EC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CB3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765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C4"/>
    <w:rsid w:val="00E85BD8"/>
    <w:rsid w:val="00E85E52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6620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A71"/>
    <w:rsid w:val="00F46C5A"/>
    <w:rsid w:val="00F46C9D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3FC3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6C83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5</cp:revision>
  <cp:lastPrinted>2014-05-21T02:48:00Z</cp:lastPrinted>
  <dcterms:created xsi:type="dcterms:W3CDTF">2014-05-21T02:57:00Z</dcterms:created>
  <dcterms:modified xsi:type="dcterms:W3CDTF">2014-06-06T06:23:00Z</dcterms:modified>
</cp:coreProperties>
</file>