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A01867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«25</w:t>
      </w:r>
      <w:r w:rsidR="00595C2C">
        <w:rPr>
          <w:sz w:val="25"/>
          <w:szCs w:val="25"/>
        </w:rPr>
        <w:t xml:space="preserve">» апреля </w:t>
      </w:r>
      <w:r w:rsidR="00AF3E13" w:rsidRPr="00A85762">
        <w:rPr>
          <w:sz w:val="25"/>
          <w:szCs w:val="25"/>
        </w:rPr>
        <w:t xml:space="preserve"> 201</w:t>
      </w:r>
      <w:r w:rsidR="00425DC2">
        <w:rPr>
          <w:sz w:val="25"/>
          <w:szCs w:val="25"/>
        </w:rPr>
        <w:t>4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595C2C">
        <w:rPr>
          <w:sz w:val="25"/>
          <w:szCs w:val="25"/>
        </w:rPr>
        <w:t xml:space="preserve">               № </w:t>
      </w:r>
      <w:r>
        <w:rPr>
          <w:sz w:val="25"/>
          <w:szCs w:val="25"/>
        </w:rPr>
        <w:t>24</w:t>
      </w:r>
      <w:bookmarkStart w:id="0" w:name="_GoBack"/>
      <w:bookmarkEnd w:id="0"/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294EFB">
      <w:pPr>
        <w:widowControl w:val="0"/>
        <w:ind w:right="4535"/>
        <w:jc w:val="both"/>
        <w:rPr>
          <w:sz w:val="25"/>
          <w:szCs w:val="25"/>
        </w:rPr>
      </w:pPr>
      <w:r w:rsidRPr="00A85762">
        <w:rPr>
          <w:sz w:val="25"/>
          <w:szCs w:val="25"/>
        </w:rPr>
        <w:t>О</w:t>
      </w:r>
      <w:r w:rsidR="000927BA">
        <w:rPr>
          <w:sz w:val="25"/>
          <w:szCs w:val="25"/>
        </w:rPr>
        <w:t xml:space="preserve"> признании утратившим силу </w:t>
      </w:r>
      <w:r w:rsidRPr="00A85762">
        <w:rPr>
          <w:sz w:val="25"/>
          <w:szCs w:val="25"/>
        </w:rPr>
        <w:t xml:space="preserve"> </w:t>
      </w:r>
      <w:r>
        <w:rPr>
          <w:sz w:val="25"/>
          <w:szCs w:val="25"/>
        </w:rPr>
        <w:t>Решени</w:t>
      </w:r>
      <w:r w:rsidR="000927BA">
        <w:rPr>
          <w:sz w:val="25"/>
          <w:szCs w:val="25"/>
        </w:rPr>
        <w:t>я</w:t>
      </w:r>
      <w:r>
        <w:rPr>
          <w:sz w:val="25"/>
          <w:szCs w:val="25"/>
        </w:rPr>
        <w:t xml:space="preserve"> </w:t>
      </w:r>
      <w:r w:rsidR="00E74720" w:rsidRPr="00E74720">
        <w:rPr>
          <w:sz w:val="25"/>
          <w:szCs w:val="25"/>
        </w:rPr>
        <w:t xml:space="preserve">Совета депутатов  Белоярского сельсовета от 27.12.2013 г. № 100 «Об утверждении Прогнозного плана приватизации муниципального имущества МО Белоярский сельсовет в 2014 году» 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595C2C" w:rsidRDefault="00AF3E13" w:rsidP="00595C2C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На основании протеста прокурора р</w:t>
      </w:r>
      <w:r w:rsidRPr="00A85762">
        <w:rPr>
          <w:spacing w:val="-1"/>
          <w:sz w:val="25"/>
          <w:szCs w:val="25"/>
        </w:rPr>
        <w:t xml:space="preserve">уководствуясь </w:t>
      </w:r>
      <w:r w:rsidRPr="00A85762">
        <w:rPr>
          <w:rStyle w:val="a3"/>
          <w:rFonts w:ascii="Times New Roman" w:hAnsi="Times New Roman"/>
          <w:iCs/>
          <w:color w:val="auto"/>
          <w:sz w:val="25"/>
          <w:szCs w:val="25"/>
          <w:lang w:val="ru-RU"/>
        </w:rPr>
        <w:t xml:space="preserve">пунктом 1 части 1 статьи 29 </w:t>
      </w:r>
      <w:r w:rsidRPr="00A85762">
        <w:rPr>
          <w:spacing w:val="-1"/>
          <w:sz w:val="25"/>
          <w:szCs w:val="25"/>
        </w:rPr>
        <w:t>Устава муниципального образования Белоярский сельсовет, Совет депут</w:t>
      </w:r>
      <w:r w:rsidR="00595C2C">
        <w:rPr>
          <w:spacing w:val="-1"/>
          <w:sz w:val="25"/>
          <w:szCs w:val="25"/>
        </w:rPr>
        <w:t xml:space="preserve">атов Белоярского сельсовета </w:t>
      </w:r>
      <w:r w:rsidRPr="00A85762">
        <w:rPr>
          <w:spacing w:val="-1"/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AF3E13" w:rsidRPr="00A85762" w:rsidRDefault="00AF3E13" w:rsidP="00AF3E13">
      <w:pPr>
        <w:widowControl w:val="0"/>
        <w:ind w:right="-26"/>
        <w:jc w:val="center"/>
        <w:rPr>
          <w:sz w:val="25"/>
          <w:szCs w:val="25"/>
        </w:rPr>
      </w:pPr>
    </w:p>
    <w:p w:rsidR="00E74720" w:rsidRPr="00E74720" w:rsidRDefault="000927BA" w:rsidP="00E74720">
      <w:pPr>
        <w:pStyle w:val="a5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 w:rsidRPr="00E74720">
        <w:rPr>
          <w:sz w:val="25"/>
          <w:szCs w:val="25"/>
        </w:rPr>
        <w:t xml:space="preserve">Признать утратившим силу </w:t>
      </w:r>
      <w:r w:rsidR="00AF3E13" w:rsidRPr="00E74720">
        <w:rPr>
          <w:sz w:val="25"/>
          <w:szCs w:val="25"/>
        </w:rPr>
        <w:t>Решение</w:t>
      </w:r>
      <w:r w:rsidR="00E74720" w:rsidRPr="00E74720">
        <w:t xml:space="preserve"> </w:t>
      </w:r>
      <w:r w:rsidR="00E74720" w:rsidRPr="00E74720">
        <w:rPr>
          <w:sz w:val="25"/>
          <w:szCs w:val="25"/>
        </w:rPr>
        <w:t>Совета депутатов  Белоярского сельсовета от 27.12.2013 г. № 100 «Об утверждении Прогнозного плана приватизации муниципального имущества МО Бе</w:t>
      </w:r>
      <w:r w:rsidR="00E74720">
        <w:rPr>
          <w:sz w:val="25"/>
          <w:szCs w:val="25"/>
        </w:rPr>
        <w:t>лоярский сельсовет в 2014 году»</w:t>
      </w:r>
      <w:r w:rsidR="00E74720" w:rsidRPr="00E74720">
        <w:rPr>
          <w:sz w:val="25"/>
          <w:szCs w:val="25"/>
        </w:rPr>
        <w:t>.</w:t>
      </w:r>
    </w:p>
    <w:p w:rsidR="00AF3E13" w:rsidRPr="00E74720" w:rsidRDefault="00AF3E13" w:rsidP="00E74720">
      <w:pPr>
        <w:pStyle w:val="a5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 w:rsidRPr="00E74720">
        <w:rPr>
          <w:sz w:val="25"/>
          <w:szCs w:val="25"/>
        </w:rPr>
        <w:t xml:space="preserve"> Настоящее решение вступает в силу со дня его официального опубликования (обнародования). </w:t>
      </w:r>
    </w:p>
    <w:p w:rsidR="00AF3E13" w:rsidRDefault="00AF3E13" w:rsidP="00BF3169">
      <w:pPr>
        <w:ind w:firstLine="426"/>
        <w:jc w:val="both"/>
        <w:rPr>
          <w:sz w:val="25"/>
          <w:szCs w:val="25"/>
        </w:rPr>
      </w:pPr>
    </w:p>
    <w:p w:rsidR="00AF3E13" w:rsidRDefault="00AF3E13" w:rsidP="00AF3E13">
      <w:pPr>
        <w:ind w:left="709" w:hanging="283"/>
        <w:jc w:val="both"/>
        <w:rPr>
          <w:sz w:val="25"/>
          <w:szCs w:val="25"/>
        </w:rPr>
      </w:pPr>
    </w:p>
    <w:p w:rsidR="00AF3E13" w:rsidRDefault="00AF3E13" w:rsidP="00AF3E13">
      <w:pPr>
        <w:ind w:left="709" w:hanging="283"/>
        <w:jc w:val="both"/>
        <w:rPr>
          <w:sz w:val="25"/>
          <w:szCs w:val="25"/>
        </w:rPr>
      </w:pPr>
    </w:p>
    <w:p w:rsidR="00AF3E13" w:rsidRDefault="00AF3E13" w:rsidP="00AF3E13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AF3E13" w:rsidRPr="00AF3E13" w:rsidRDefault="00AF3E13" w:rsidP="00AF3E13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p w:rsidR="00AF3E13" w:rsidRPr="00AF3E13" w:rsidRDefault="00AF3E13" w:rsidP="00AF3E13">
      <w:pPr>
        <w:pStyle w:val="a5"/>
        <w:ind w:left="0" w:firstLine="426"/>
        <w:jc w:val="both"/>
        <w:rPr>
          <w:sz w:val="25"/>
          <w:szCs w:val="25"/>
        </w:rPr>
      </w:pPr>
    </w:p>
    <w:p w:rsidR="004D6997" w:rsidRDefault="004D6997"/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7BA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7978"/>
    <w:rsid w:val="000D0B14"/>
    <w:rsid w:val="000D0C69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512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914"/>
    <w:rsid w:val="002A6866"/>
    <w:rsid w:val="002A6E1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2A00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5DC2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C2C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1867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720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7</cp:revision>
  <cp:lastPrinted>2013-05-15T02:43:00Z</cp:lastPrinted>
  <dcterms:created xsi:type="dcterms:W3CDTF">2014-04-16T03:41:00Z</dcterms:created>
  <dcterms:modified xsi:type="dcterms:W3CDTF">2014-04-28T03:55:00Z</dcterms:modified>
</cp:coreProperties>
</file>