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4860"/>
        <w:gridCol w:w="4680"/>
      </w:tblGrid>
      <w:tr w:rsidR="00B912B8" w:rsidTr="006D09DD">
        <w:trPr>
          <w:cantSplit/>
        </w:trPr>
        <w:tc>
          <w:tcPr>
            <w:tcW w:w="4860" w:type="dxa"/>
          </w:tcPr>
          <w:p w:rsidR="00B912B8" w:rsidRPr="005B0D27" w:rsidRDefault="00B912B8" w:rsidP="006D09DD">
            <w:pPr>
              <w:pStyle w:val="1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71500" cy="800100"/>
                  <wp:effectExtent l="0" t="0" r="0" b="0"/>
                  <wp:docPr id="1" name="Рисунок 1" descr="ALTAI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TAI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vMerge w:val="restart"/>
          </w:tcPr>
          <w:p w:rsidR="00B912B8" w:rsidRDefault="00ED2B52" w:rsidP="007B11A1">
            <w:pPr>
              <w:jc w:val="both"/>
              <w:rPr>
                <w:b/>
              </w:rPr>
            </w:pPr>
            <w:r>
              <w:rPr>
                <w:b/>
              </w:rPr>
              <w:t>ОАО «Сибирский сантехпроект»</w:t>
            </w:r>
          </w:p>
          <w:p w:rsidR="00ED2B52" w:rsidRPr="00ED2B52" w:rsidRDefault="00ED2B52" w:rsidP="00ED2B52">
            <w:pPr>
              <w:jc w:val="both"/>
            </w:pPr>
            <w:r w:rsidRPr="00ED2B52">
              <w:t xml:space="preserve">654041, г. Новокузнецк, Кемеровская область, пр-кт Бардина, 2 </w:t>
            </w:r>
            <w:r>
              <w:t xml:space="preserve">, </w:t>
            </w:r>
            <w:hyperlink r:id="rId9" w:history="1">
              <w:r w:rsidRPr="00ED2B52">
                <w:rPr>
                  <w:rStyle w:val="ab"/>
                  <w:color w:val="auto"/>
                  <w:u w:val="none"/>
                  <w:lang w:val="en-US"/>
                </w:rPr>
                <w:t>stp</w:t>
              </w:r>
              <w:r w:rsidRPr="00ED2B52">
                <w:rPr>
                  <w:rStyle w:val="ab"/>
                  <w:color w:val="auto"/>
                  <w:u w:val="none"/>
                </w:rPr>
                <w:t>@</w:t>
              </w:r>
              <w:r w:rsidRPr="00ED2B52">
                <w:rPr>
                  <w:rStyle w:val="ab"/>
                  <w:color w:val="auto"/>
                  <w:u w:val="none"/>
                  <w:lang w:val="en-US"/>
                </w:rPr>
                <w:t>kuz</w:t>
              </w:r>
              <w:r w:rsidRPr="00ED2B52">
                <w:rPr>
                  <w:rStyle w:val="ab"/>
                  <w:color w:val="auto"/>
                  <w:u w:val="none"/>
                </w:rPr>
                <w:t>.</w:t>
              </w:r>
              <w:r w:rsidRPr="00ED2B52">
                <w:rPr>
                  <w:rStyle w:val="ab"/>
                  <w:color w:val="auto"/>
                  <w:u w:val="none"/>
                  <w:lang w:val="en-US"/>
                </w:rPr>
                <w:t>ru</w:t>
              </w:r>
            </w:hyperlink>
          </w:p>
          <w:p w:rsidR="00ED2B52" w:rsidRPr="00ED2B52" w:rsidRDefault="00ED2B52" w:rsidP="00ED2B52">
            <w:pPr>
              <w:jc w:val="both"/>
            </w:pPr>
          </w:p>
          <w:p w:rsidR="00ED2B52" w:rsidRPr="00ED2B52" w:rsidRDefault="00ED2B52" w:rsidP="00ED2B52">
            <w:pPr>
              <w:jc w:val="both"/>
              <w:rPr>
                <w:b/>
              </w:rPr>
            </w:pPr>
            <w:r w:rsidRPr="00ED2B52">
              <w:rPr>
                <w:b/>
              </w:rPr>
              <w:t>ООО «Атриум»</w:t>
            </w:r>
          </w:p>
          <w:p w:rsidR="00ED2B52" w:rsidRDefault="00ED2B52" w:rsidP="00ED2B52">
            <w:pPr>
              <w:jc w:val="both"/>
            </w:pPr>
            <w:r w:rsidRPr="00ED2B52">
              <w:t>655003, Республика Хакасия, г. Абакан  ул. Маршала Жукова, д. 74 кв. 16</w:t>
            </w:r>
            <w:r>
              <w:t xml:space="preserve">, </w:t>
            </w:r>
            <w:hyperlink r:id="rId10" w:history="1">
              <w:r w:rsidR="000E4B4F" w:rsidRPr="000E4B4F">
                <w:rPr>
                  <w:rStyle w:val="ab"/>
                  <w:color w:val="auto"/>
                  <w:u w:val="none"/>
                </w:rPr>
                <w:t>vera_atrium@mail.ru</w:t>
              </w:r>
            </w:hyperlink>
          </w:p>
          <w:p w:rsidR="000E4B4F" w:rsidRDefault="000E4B4F" w:rsidP="00ED2B52">
            <w:pPr>
              <w:jc w:val="both"/>
            </w:pPr>
          </w:p>
          <w:p w:rsidR="000E4B4F" w:rsidRPr="000E4B4F" w:rsidRDefault="000E4B4F" w:rsidP="000E4B4F">
            <w:pPr>
              <w:jc w:val="both"/>
              <w:rPr>
                <w:b/>
              </w:rPr>
            </w:pPr>
            <w:r w:rsidRPr="000E4B4F">
              <w:rPr>
                <w:b/>
              </w:rPr>
              <w:t>О</w:t>
            </w:r>
            <w:r>
              <w:rPr>
                <w:b/>
              </w:rPr>
              <w:t>АО«Институт «А</w:t>
            </w:r>
            <w:r w:rsidRPr="000E4B4F">
              <w:rPr>
                <w:b/>
              </w:rPr>
              <w:t>бакангражданпроект»</w:t>
            </w:r>
          </w:p>
          <w:p w:rsidR="000E4B4F" w:rsidRPr="000E4B4F" w:rsidRDefault="000E4B4F" w:rsidP="000E4B4F">
            <w:pPr>
              <w:jc w:val="both"/>
            </w:pPr>
            <w:r w:rsidRPr="000E4B4F">
              <w:rPr>
                <w:b/>
              </w:rPr>
              <w:t xml:space="preserve"> </w:t>
            </w:r>
            <w:r w:rsidRPr="000E4B4F">
              <w:t>655017 г. Абакан, ул. Щетинкина, 32</w:t>
            </w:r>
            <w:r>
              <w:t xml:space="preserve">, </w:t>
            </w:r>
            <w:r w:rsidRPr="000E4B4F">
              <w:t>agproject@mail.ru</w:t>
            </w:r>
          </w:p>
          <w:p w:rsidR="000E4B4F" w:rsidRDefault="000E4B4F" w:rsidP="00ED2B52">
            <w:pPr>
              <w:jc w:val="both"/>
              <w:rPr>
                <w:b/>
              </w:rPr>
            </w:pPr>
          </w:p>
          <w:p w:rsidR="000E4B4F" w:rsidRDefault="000E4B4F" w:rsidP="00ED2B52">
            <w:pPr>
              <w:jc w:val="both"/>
              <w:rPr>
                <w:b/>
              </w:rPr>
            </w:pPr>
            <w:r>
              <w:rPr>
                <w:b/>
              </w:rPr>
              <w:t xml:space="preserve">ОАО СибНИиПИ землеустройства и мелиорации </w:t>
            </w:r>
          </w:p>
          <w:p w:rsidR="000E4B4F" w:rsidRDefault="000E4B4F" w:rsidP="00ED2B52">
            <w:pPr>
              <w:jc w:val="both"/>
            </w:pPr>
            <w:r w:rsidRPr="000E4B4F">
              <w:t>662600, г. Абакан, ул. Кирова, 100, а/я 65</w:t>
            </w:r>
          </w:p>
          <w:p w:rsidR="000E4B4F" w:rsidRDefault="000E4B4F" w:rsidP="00ED2B52">
            <w:pPr>
              <w:jc w:val="both"/>
            </w:pPr>
          </w:p>
          <w:p w:rsidR="000E4B4F" w:rsidRDefault="003160EC" w:rsidP="00ED2B52">
            <w:pPr>
              <w:jc w:val="both"/>
              <w:rPr>
                <w:b/>
              </w:rPr>
            </w:pPr>
            <w:r w:rsidRPr="003160EC">
              <w:rPr>
                <w:b/>
              </w:rPr>
              <w:t>ООО «Хакас</w:t>
            </w:r>
            <w:r>
              <w:rPr>
                <w:b/>
                <w:lang w:val="en-US"/>
              </w:rPr>
              <w:t>C</w:t>
            </w:r>
            <w:r w:rsidRPr="003160EC">
              <w:rPr>
                <w:b/>
              </w:rPr>
              <w:t>трой</w:t>
            </w:r>
            <w:r>
              <w:rPr>
                <w:b/>
              </w:rPr>
              <w:t>И</w:t>
            </w:r>
            <w:r w:rsidRPr="003160EC">
              <w:rPr>
                <w:b/>
              </w:rPr>
              <w:t xml:space="preserve">зыскания» </w:t>
            </w:r>
          </w:p>
          <w:p w:rsidR="003160EC" w:rsidRPr="00B12C2B" w:rsidRDefault="00BA7F96" w:rsidP="00ED2B52">
            <w:pPr>
              <w:jc w:val="both"/>
            </w:pPr>
            <w:r w:rsidRPr="00BA7F96">
              <w:t>655009, г Абакан, ул Вознесения, д 92</w:t>
            </w:r>
            <w:r>
              <w:t xml:space="preserve">, </w:t>
            </w:r>
            <w:hyperlink r:id="rId11" w:history="1">
              <w:r w:rsidR="00B12C2B" w:rsidRPr="00B12C2B">
                <w:rPr>
                  <w:rStyle w:val="ab"/>
                  <w:color w:val="auto"/>
                  <w:u w:val="none"/>
                  <w:lang w:val="en-US"/>
                </w:rPr>
                <w:t>khstiz</w:t>
              </w:r>
              <w:r w:rsidR="00B12C2B" w:rsidRPr="00B12C2B">
                <w:rPr>
                  <w:rStyle w:val="ab"/>
                  <w:color w:val="auto"/>
                  <w:u w:val="none"/>
                </w:rPr>
                <w:t>@</w:t>
              </w:r>
              <w:r w:rsidR="00B12C2B" w:rsidRPr="00B12C2B">
                <w:rPr>
                  <w:rStyle w:val="ab"/>
                  <w:color w:val="auto"/>
                  <w:u w:val="none"/>
                  <w:lang w:val="en-US"/>
                </w:rPr>
                <w:t>mail</w:t>
              </w:r>
              <w:r w:rsidR="00B12C2B" w:rsidRPr="00B12C2B">
                <w:rPr>
                  <w:rStyle w:val="ab"/>
                  <w:color w:val="auto"/>
                  <w:u w:val="none"/>
                </w:rPr>
                <w:t>.</w:t>
              </w:r>
              <w:r w:rsidR="00B12C2B" w:rsidRPr="00B12C2B">
                <w:rPr>
                  <w:rStyle w:val="ab"/>
                  <w:color w:val="auto"/>
                  <w:u w:val="none"/>
                  <w:lang w:val="en-US"/>
                </w:rPr>
                <w:t>ru</w:t>
              </w:r>
            </w:hyperlink>
          </w:p>
          <w:p w:rsidR="00B12C2B" w:rsidRDefault="00B12C2B" w:rsidP="00ED2B52">
            <w:pPr>
              <w:jc w:val="both"/>
            </w:pPr>
          </w:p>
          <w:p w:rsidR="00B12C2B" w:rsidRPr="00B12C2B" w:rsidRDefault="00B12C2B" w:rsidP="00B12C2B">
            <w:pPr>
              <w:jc w:val="both"/>
              <w:rPr>
                <w:b/>
              </w:rPr>
            </w:pPr>
            <w:r w:rsidRPr="00B12C2B">
              <w:rPr>
                <w:b/>
              </w:rPr>
              <w:t>ЗАО ПО «ПРОМКОТЛОСНАБ»</w:t>
            </w:r>
          </w:p>
          <w:p w:rsidR="00B12C2B" w:rsidRPr="00B12C2B" w:rsidRDefault="00B12C2B" w:rsidP="00B12C2B">
            <w:pPr>
              <w:jc w:val="both"/>
            </w:pPr>
            <w:r>
              <w:t>656006, Алтайский край, г. Барнаул, ул. Гридасова, 20</w:t>
            </w:r>
          </w:p>
          <w:p w:rsidR="000E4B4F" w:rsidRPr="00ED2B52" w:rsidRDefault="000E4B4F" w:rsidP="00ED2B52">
            <w:pPr>
              <w:jc w:val="both"/>
            </w:pPr>
            <w:bookmarkStart w:id="0" w:name="_GoBack"/>
            <w:bookmarkEnd w:id="0"/>
          </w:p>
        </w:tc>
      </w:tr>
      <w:tr w:rsidR="00B912B8" w:rsidTr="006D09DD">
        <w:trPr>
          <w:cantSplit/>
        </w:trPr>
        <w:tc>
          <w:tcPr>
            <w:tcW w:w="4860" w:type="dxa"/>
          </w:tcPr>
          <w:p w:rsidR="00B912B8" w:rsidRDefault="00B912B8" w:rsidP="006D09DD">
            <w:pPr>
              <w:pStyle w:val="1"/>
              <w:jc w:val="center"/>
              <w:rPr>
                <w:b/>
                <w:sz w:val="17"/>
              </w:rPr>
            </w:pPr>
          </w:p>
          <w:p w:rsidR="00B912B8" w:rsidRDefault="00B912B8" w:rsidP="006D09DD">
            <w:pPr>
              <w:pStyle w:val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РОССИЙСКАЯ ФЕДЕРАЦИЯ</w:t>
            </w:r>
          </w:p>
        </w:tc>
        <w:tc>
          <w:tcPr>
            <w:tcW w:w="4680" w:type="dxa"/>
            <w:vMerge/>
          </w:tcPr>
          <w:p w:rsidR="00B912B8" w:rsidRDefault="00B912B8" w:rsidP="006D09DD">
            <w:pPr>
              <w:pStyle w:val="1"/>
              <w:jc w:val="center"/>
              <w:rPr>
                <w:b/>
              </w:rPr>
            </w:pPr>
          </w:p>
        </w:tc>
      </w:tr>
      <w:tr w:rsidR="00B912B8" w:rsidTr="006D09DD">
        <w:trPr>
          <w:cantSplit/>
        </w:trPr>
        <w:tc>
          <w:tcPr>
            <w:tcW w:w="4860" w:type="dxa"/>
          </w:tcPr>
          <w:p w:rsidR="00B912B8" w:rsidRDefault="00B912B8" w:rsidP="006D09DD">
            <w:pPr>
              <w:pStyle w:val="1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РЕСПУБЛИКА ХАКАСИЯ</w:t>
            </w:r>
          </w:p>
        </w:tc>
        <w:tc>
          <w:tcPr>
            <w:tcW w:w="4680" w:type="dxa"/>
            <w:vMerge/>
          </w:tcPr>
          <w:p w:rsidR="00B912B8" w:rsidRDefault="00B912B8" w:rsidP="006D09DD">
            <w:pPr>
              <w:pStyle w:val="1"/>
              <w:jc w:val="center"/>
              <w:rPr>
                <w:caps/>
              </w:rPr>
            </w:pPr>
          </w:p>
        </w:tc>
      </w:tr>
      <w:tr w:rsidR="00B912B8" w:rsidTr="006D09DD">
        <w:trPr>
          <w:cantSplit/>
        </w:trPr>
        <w:tc>
          <w:tcPr>
            <w:tcW w:w="4860" w:type="dxa"/>
          </w:tcPr>
          <w:p w:rsidR="00B912B8" w:rsidRDefault="00B912B8" w:rsidP="006D09DD">
            <w:pPr>
              <w:pStyle w:val="1"/>
              <w:jc w:val="center"/>
              <w:rPr>
                <w:b/>
                <w:caps/>
                <w:sz w:val="15"/>
              </w:rPr>
            </w:pPr>
            <w:r>
              <w:rPr>
                <w:b/>
                <w:caps/>
                <w:sz w:val="15"/>
              </w:rPr>
              <w:t>Алтайский район</w:t>
            </w:r>
          </w:p>
        </w:tc>
        <w:tc>
          <w:tcPr>
            <w:tcW w:w="4680" w:type="dxa"/>
            <w:vMerge/>
          </w:tcPr>
          <w:p w:rsidR="00B912B8" w:rsidRDefault="00B912B8" w:rsidP="006D09DD">
            <w:pPr>
              <w:pStyle w:val="1"/>
              <w:jc w:val="center"/>
              <w:rPr>
                <w:b/>
                <w:caps/>
              </w:rPr>
            </w:pPr>
          </w:p>
        </w:tc>
      </w:tr>
      <w:tr w:rsidR="00B912B8" w:rsidTr="006D09DD">
        <w:trPr>
          <w:cantSplit/>
        </w:trPr>
        <w:tc>
          <w:tcPr>
            <w:tcW w:w="4860" w:type="dxa"/>
          </w:tcPr>
          <w:p w:rsidR="00B912B8" w:rsidRDefault="00B912B8" w:rsidP="006D09DD">
            <w:pPr>
              <w:pStyle w:val="1"/>
              <w:jc w:val="center"/>
              <w:rPr>
                <w:b/>
              </w:rPr>
            </w:pPr>
          </w:p>
        </w:tc>
        <w:tc>
          <w:tcPr>
            <w:tcW w:w="4680" w:type="dxa"/>
            <w:vMerge/>
          </w:tcPr>
          <w:p w:rsidR="00B912B8" w:rsidRDefault="00B912B8" w:rsidP="006D09DD">
            <w:pPr>
              <w:pStyle w:val="1"/>
              <w:rPr>
                <w:b/>
                <w:caps/>
              </w:rPr>
            </w:pPr>
          </w:p>
        </w:tc>
      </w:tr>
      <w:tr w:rsidR="00B912B8" w:rsidTr="006D09DD">
        <w:trPr>
          <w:cantSplit/>
        </w:trPr>
        <w:tc>
          <w:tcPr>
            <w:tcW w:w="4860" w:type="dxa"/>
          </w:tcPr>
          <w:p w:rsidR="00B912B8" w:rsidRDefault="00B912B8" w:rsidP="006D09DD">
            <w:pPr>
              <w:pStyle w:val="1"/>
              <w:jc w:val="center"/>
              <w:rPr>
                <w:b/>
                <w:caps/>
                <w:sz w:val="17"/>
              </w:rPr>
            </w:pPr>
            <w:r>
              <w:rPr>
                <w:b/>
                <w:caps/>
                <w:sz w:val="17"/>
              </w:rPr>
              <w:t>Администрация</w:t>
            </w:r>
          </w:p>
        </w:tc>
        <w:tc>
          <w:tcPr>
            <w:tcW w:w="4680" w:type="dxa"/>
            <w:vMerge/>
          </w:tcPr>
          <w:p w:rsidR="00B912B8" w:rsidRDefault="00B912B8" w:rsidP="006D09DD">
            <w:pPr>
              <w:pStyle w:val="1"/>
              <w:rPr>
                <w:b/>
                <w:caps/>
              </w:rPr>
            </w:pPr>
          </w:p>
        </w:tc>
      </w:tr>
      <w:tr w:rsidR="00B912B8" w:rsidTr="006D09DD">
        <w:trPr>
          <w:cantSplit/>
        </w:trPr>
        <w:tc>
          <w:tcPr>
            <w:tcW w:w="4860" w:type="dxa"/>
          </w:tcPr>
          <w:p w:rsidR="00B912B8" w:rsidRDefault="00B912B8" w:rsidP="006D09DD">
            <w:pPr>
              <w:pStyle w:val="1"/>
              <w:jc w:val="center"/>
              <w:rPr>
                <w:b/>
                <w:caps/>
                <w:sz w:val="17"/>
              </w:rPr>
            </w:pPr>
            <w:r>
              <w:rPr>
                <w:b/>
                <w:caps/>
                <w:sz w:val="17"/>
              </w:rPr>
              <w:t>БелоярскОГО СельсоветА</w:t>
            </w:r>
          </w:p>
          <w:p w:rsidR="00B912B8" w:rsidRDefault="00B912B8" w:rsidP="006D09DD">
            <w:pPr>
              <w:pStyle w:val="1"/>
              <w:jc w:val="center"/>
              <w:rPr>
                <w:b/>
                <w:caps/>
                <w:sz w:val="6"/>
              </w:rPr>
            </w:pPr>
          </w:p>
        </w:tc>
        <w:tc>
          <w:tcPr>
            <w:tcW w:w="4680" w:type="dxa"/>
            <w:vMerge/>
          </w:tcPr>
          <w:p w:rsidR="00B912B8" w:rsidRDefault="00B912B8" w:rsidP="006D09DD">
            <w:pPr>
              <w:pStyle w:val="1"/>
              <w:rPr>
                <w:b/>
                <w:caps/>
              </w:rPr>
            </w:pPr>
          </w:p>
        </w:tc>
      </w:tr>
      <w:tr w:rsidR="00B912B8" w:rsidTr="006D09DD">
        <w:trPr>
          <w:cantSplit/>
        </w:trPr>
        <w:tc>
          <w:tcPr>
            <w:tcW w:w="4860" w:type="dxa"/>
          </w:tcPr>
          <w:p w:rsidR="00B912B8" w:rsidRDefault="00B912B8" w:rsidP="006D09DD">
            <w:pPr>
              <w:pStyle w:val="1"/>
              <w:jc w:val="center"/>
              <w:rPr>
                <w:b/>
              </w:rPr>
            </w:pPr>
          </w:p>
        </w:tc>
        <w:tc>
          <w:tcPr>
            <w:tcW w:w="4680" w:type="dxa"/>
            <w:vMerge/>
          </w:tcPr>
          <w:p w:rsidR="00B912B8" w:rsidRDefault="00B912B8" w:rsidP="006D09DD">
            <w:pPr>
              <w:pStyle w:val="1"/>
              <w:rPr>
                <w:b/>
                <w:caps/>
              </w:rPr>
            </w:pPr>
          </w:p>
        </w:tc>
      </w:tr>
      <w:tr w:rsidR="00B912B8" w:rsidTr="006D09DD">
        <w:trPr>
          <w:cantSplit/>
        </w:trPr>
        <w:tc>
          <w:tcPr>
            <w:tcW w:w="4860" w:type="dxa"/>
          </w:tcPr>
          <w:p w:rsidR="00B912B8" w:rsidRDefault="00B912B8" w:rsidP="006D09DD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655650, с. Белый Яр,  ул. Советская, 6,</w:t>
            </w:r>
          </w:p>
        </w:tc>
        <w:tc>
          <w:tcPr>
            <w:tcW w:w="4680" w:type="dxa"/>
            <w:vMerge/>
          </w:tcPr>
          <w:p w:rsidR="00B912B8" w:rsidRDefault="00B912B8" w:rsidP="006D09DD">
            <w:pPr>
              <w:pStyle w:val="1"/>
              <w:rPr>
                <w:b/>
                <w:caps/>
              </w:rPr>
            </w:pPr>
          </w:p>
        </w:tc>
      </w:tr>
      <w:tr w:rsidR="00B912B8" w:rsidTr="006D09DD">
        <w:trPr>
          <w:cantSplit/>
        </w:trPr>
        <w:tc>
          <w:tcPr>
            <w:tcW w:w="4860" w:type="dxa"/>
          </w:tcPr>
          <w:p w:rsidR="00B912B8" w:rsidRDefault="00B912B8" w:rsidP="006D09DD">
            <w:pPr>
              <w:pStyle w:val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тел. (241)-2-12-58, факс (241)-2-12-42</w:t>
            </w:r>
          </w:p>
        </w:tc>
        <w:tc>
          <w:tcPr>
            <w:tcW w:w="4680" w:type="dxa"/>
            <w:vMerge/>
          </w:tcPr>
          <w:p w:rsidR="00B912B8" w:rsidRDefault="00B912B8" w:rsidP="006D09DD">
            <w:pPr>
              <w:pStyle w:val="1"/>
              <w:rPr>
                <w:b/>
                <w:caps/>
              </w:rPr>
            </w:pPr>
          </w:p>
        </w:tc>
      </w:tr>
      <w:tr w:rsidR="00B912B8" w:rsidTr="006D09DD">
        <w:trPr>
          <w:cantSplit/>
        </w:trPr>
        <w:tc>
          <w:tcPr>
            <w:tcW w:w="4860" w:type="dxa"/>
          </w:tcPr>
          <w:p w:rsidR="00B912B8" w:rsidRDefault="00B912B8" w:rsidP="004B0ABC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4B0ABC">
              <w:rPr>
                <w:b/>
              </w:rPr>
              <w:t>232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 xml:space="preserve"> от  «</w:t>
            </w:r>
            <w:r w:rsidR="004B0ABC">
              <w:rPr>
                <w:b/>
              </w:rPr>
              <w:t>26</w:t>
            </w:r>
            <w:r>
              <w:rPr>
                <w:b/>
              </w:rPr>
              <w:t>»</w:t>
            </w:r>
            <w:r w:rsidR="004B0ABC">
              <w:rPr>
                <w:b/>
              </w:rPr>
              <w:t xml:space="preserve"> 02 </w:t>
            </w:r>
            <w:r>
              <w:rPr>
                <w:b/>
              </w:rPr>
              <w:t>201</w:t>
            </w:r>
            <w:r w:rsidR="001707F9">
              <w:rPr>
                <w:b/>
              </w:rPr>
              <w:t>4</w:t>
            </w:r>
            <w:r>
              <w:rPr>
                <w:b/>
              </w:rPr>
              <w:t xml:space="preserve"> г.</w:t>
            </w:r>
          </w:p>
        </w:tc>
        <w:tc>
          <w:tcPr>
            <w:tcW w:w="4680" w:type="dxa"/>
            <w:vMerge/>
          </w:tcPr>
          <w:p w:rsidR="00B912B8" w:rsidRDefault="00B912B8" w:rsidP="006D09DD">
            <w:pPr>
              <w:pStyle w:val="1"/>
              <w:rPr>
                <w:b/>
              </w:rPr>
            </w:pPr>
          </w:p>
        </w:tc>
      </w:tr>
      <w:tr w:rsidR="00B912B8" w:rsidTr="006D09DD">
        <w:trPr>
          <w:cantSplit/>
        </w:trPr>
        <w:tc>
          <w:tcPr>
            <w:tcW w:w="4860" w:type="dxa"/>
          </w:tcPr>
          <w:p w:rsidR="00B912B8" w:rsidRDefault="00B912B8" w:rsidP="006D09DD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4680" w:type="dxa"/>
            <w:vMerge/>
          </w:tcPr>
          <w:p w:rsidR="00B912B8" w:rsidRDefault="00B912B8" w:rsidP="006D09DD">
            <w:pPr>
              <w:pStyle w:val="1"/>
              <w:rPr>
                <w:b/>
              </w:rPr>
            </w:pPr>
          </w:p>
        </w:tc>
      </w:tr>
      <w:tr w:rsidR="00B912B8" w:rsidTr="006D09DD">
        <w:trPr>
          <w:cantSplit/>
          <w:trHeight w:val="334"/>
        </w:trPr>
        <w:tc>
          <w:tcPr>
            <w:tcW w:w="4860" w:type="dxa"/>
          </w:tcPr>
          <w:p w:rsidR="00B912B8" w:rsidRDefault="00B912B8" w:rsidP="006D09DD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680" w:type="dxa"/>
            <w:vMerge/>
          </w:tcPr>
          <w:p w:rsidR="00B912B8" w:rsidRDefault="00B912B8" w:rsidP="006D09DD">
            <w:pPr>
              <w:pStyle w:val="1"/>
              <w:rPr>
                <w:b/>
              </w:rPr>
            </w:pPr>
          </w:p>
        </w:tc>
      </w:tr>
    </w:tbl>
    <w:p w:rsidR="001707F9" w:rsidRPr="00BC11AE" w:rsidRDefault="001707F9" w:rsidP="006A1AA3">
      <w:pPr>
        <w:ind w:firstLine="426"/>
        <w:jc w:val="both"/>
        <w:rPr>
          <w:noProof w:val="0"/>
        </w:rPr>
      </w:pPr>
      <w:r w:rsidRPr="00BC11AE">
        <w:rPr>
          <w:noProof w:val="0"/>
        </w:rPr>
        <w:t>Запрос о предоставлении</w:t>
      </w:r>
    </w:p>
    <w:p w:rsidR="001707F9" w:rsidRPr="00BC11AE" w:rsidRDefault="001707F9" w:rsidP="006A1AA3">
      <w:pPr>
        <w:ind w:firstLine="426"/>
        <w:jc w:val="both"/>
        <w:rPr>
          <w:noProof w:val="0"/>
        </w:rPr>
      </w:pPr>
      <w:r w:rsidRPr="00BC11AE">
        <w:rPr>
          <w:noProof w:val="0"/>
        </w:rPr>
        <w:t>ценовой информации</w:t>
      </w:r>
    </w:p>
    <w:p w:rsidR="001707F9" w:rsidRPr="00BC11AE" w:rsidRDefault="001707F9" w:rsidP="006A1AA3">
      <w:pPr>
        <w:ind w:firstLine="426"/>
        <w:jc w:val="both"/>
        <w:rPr>
          <w:noProof w:val="0"/>
        </w:rPr>
      </w:pPr>
    </w:p>
    <w:p w:rsidR="001707F9" w:rsidRPr="00BC11AE" w:rsidRDefault="001707F9" w:rsidP="006A1AA3">
      <w:pPr>
        <w:ind w:firstLine="426"/>
        <w:jc w:val="both"/>
        <w:rPr>
          <w:noProof w:val="0"/>
        </w:rPr>
      </w:pPr>
      <w:r w:rsidRPr="00BC11AE">
        <w:rPr>
          <w:b/>
          <w:noProof w:val="0"/>
        </w:rPr>
        <w:t>Заказчик</w:t>
      </w:r>
      <w:r w:rsidRPr="00BC11AE">
        <w:rPr>
          <w:noProof w:val="0"/>
        </w:rPr>
        <w:t xml:space="preserve">: Администрация Белоярского сельсовета Алтайского района Республики Хакасия </w:t>
      </w:r>
    </w:p>
    <w:p w:rsidR="006A1AA3" w:rsidRPr="00BC11AE" w:rsidRDefault="001707F9" w:rsidP="006A1AA3">
      <w:pPr>
        <w:ind w:firstLine="426"/>
        <w:jc w:val="both"/>
        <w:rPr>
          <w:noProof w:val="0"/>
        </w:rPr>
      </w:pPr>
      <w:r w:rsidRPr="00BC11AE">
        <w:rPr>
          <w:b/>
          <w:noProof w:val="0"/>
        </w:rPr>
        <w:t>Адрес направления предложения</w:t>
      </w:r>
      <w:r w:rsidRPr="00BC11AE">
        <w:rPr>
          <w:noProof w:val="0"/>
        </w:rPr>
        <w:t xml:space="preserve">: 655650, Республика Хакасия, Алтайский район, с. Белый Яр, ул. Советская, 6  </w:t>
      </w:r>
    </w:p>
    <w:p w:rsidR="001707F9" w:rsidRPr="00BC11AE" w:rsidRDefault="001707F9" w:rsidP="006A1AA3">
      <w:pPr>
        <w:ind w:firstLine="426"/>
        <w:jc w:val="both"/>
        <w:rPr>
          <w:noProof w:val="0"/>
        </w:rPr>
      </w:pPr>
      <w:r w:rsidRPr="00BC11AE">
        <w:rPr>
          <w:b/>
          <w:noProof w:val="0"/>
        </w:rPr>
        <w:t>Срок направления предложения</w:t>
      </w:r>
      <w:r w:rsidRPr="00BC11AE">
        <w:rPr>
          <w:noProof w:val="0"/>
        </w:rPr>
        <w:t>: до 0</w:t>
      </w:r>
      <w:r w:rsidR="00C827D7" w:rsidRPr="00BC11AE">
        <w:rPr>
          <w:noProof w:val="0"/>
        </w:rPr>
        <w:t>5</w:t>
      </w:r>
      <w:r w:rsidRPr="00BC11AE">
        <w:rPr>
          <w:noProof w:val="0"/>
        </w:rPr>
        <w:t xml:space="preserve">.03.2014 г. </w:t>
      </w:r>
    </w:p>
    <w:p w:rsidR="001707F9" w:rsidRPr="00BC11AE" w:rsidRDefault="001707F9" w:rsidP="006A1AA3">
      <w:pPr>
        <w:ind w:firstLine="426"/>
        <w:jc w:val="both"/>
        <w:rPr>
          <w:noProof w:val="0"/>
        </w:rPr>
      </w:pPr>
      <w:r w:rsidRPr="00BC11AE">
        <w:rPr>
          <w:b/>
          <w:noProof w:val="0"/>
        </w:rPr>
        <w:t>Наименование и характеристики работ</w:t>
      </w:r>
      <w:r w:rsidRPr="00BC11AE">
        <w:rPr>
          <w:noProof w:val="0"/>
        </w:rPr>
        <w:t>:</w:t>
      </w:r>
    </w:p>
    <w:p w:rsidR="001707F9" w:rsidRPr="001707F9" w:rsidRDefault="001707F9" w:rsidP="001707F9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noProof w:val="0"/>
        </w:rPr>
      </w:pPr>
      <w:r w:rsidRPr="00BC11AE">
        <w:rPr>
          <w:noProof w:val="0"/>
        </w:rPr>
        <w:t>Р</w:t>
      </w:r>
      <w:r w:rsidRPr="001707F9">
        <w:rPr>
          <w:noProof w:val="0"/>
        </w:rPr>
        <w:t>азработк</w:t>
      </w:r>
      <w:r w:rsidRPr="00BC11AE">
        <w:rPr>
          <w:noProof w:val="0"/>
        </w:rPr>
        <w:t>а</w:t>
      </w:r>
      <w:r w:rsidRPr="001707F9">
        <w:rPr>
          <w:noProof w:val="0"/>
        </w:rPr>
        <w:t xml:space="preserve"> проектно-сметной документации на техническое перевооружение котельной  № 5 в с. Белый Яр, Алтайского района, Республики Хакасия</w:t>
      </w:r>
      <w:proofErr w:type="gramStart"/>
      <w:r w:rsidRPr="001707F9">
        <w:rPr>
          <w:noProof w:val="0"/>
        </w:rPr>
        <w:t>.</w:t>
      </w:r>
      <w:proofErr w:type="gramEnd"/>
      <w:r w:rsidRPr="001707F9">
        <w:rPr>
          <w:noProof w:val="0"/>
        </w:rPr>
        <w:t xml:space="preserve"> </w:t>
      </w:r>
      <w:proofErr w:type="gramStart"/>
      <w:r w:rsidRPr="001707F9">
        <w:rPr>
          <w:noProof w:val="0"/>
        </w:rPr>
        <w:t>в</w:t>
      </w:r>
      <w:proofErr w:type="gramEnd"/>
      <w:r w:rsidRPr="001707F9">
        <w:rPr>
          <w:noProof w:val="0"/>
        </w:rPr>
        <w:t xml:space="preserve">ыполнение рабочей документации по объекту </w:t>
      </w:r>
    </w:p>
    <w:tbl>
      <w:tblPr>
        <w:tblW w:w="1022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"/>
        <w:gridCol w:w="4085"/>
        <w:gridCol w:w="568"/>
        <w:gridCol w:w="850"/>
        <w:gridCol w:w="2127"/>
        <w:gridCol w:w="2516"/>
        <w:gridCol w:w="54"/>
      </w:tblGrid>
      <w:tr w:rsidR="001707F9" w:rsidRPr="00BC11AE" w:rsidTr="003158D0">
        <w:trPr>
          <w:trHeight w:val="199"/>
        </w:trPr>
        <w:tc>
          <w:tcPr>
            <w:tcW w:w="4111" w:type="dxa"/>
            <w:gridSpan w:val="2"/>
            <w:vMerge w:val="restart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1. Заказчик</w:t>
            </w:r>
          </w:p>
        </w:tc>
        <w:tc>
          <w:tcPr>
            <w:tcW w:w="568" w:type="dxa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</w:rPr>
            </w:pP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-</w:t>
            </w:r>
          </w:p>
        </w:tc>
        <w:tc>
          <w:tcPr>
            <w:tcW w:w="5547" w:type="dxa"/>
            <w:gridSpan w:val="4"/>
            <w:vMerge w:val="restart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Администрация Белоярского сельсовета</w:t>
            </w:r>
          </w:p>
        </w:tc>
      </w:tr>
      <w:tr w:rsidR="001707F9" w:rsidRPr="00BC11AE" w:rsidTr="003158D0">
        <w:trPr>
          <w:trHeight w:val="139"/>
        </w:trPr>
        <w:tc>
          <w:tcPr>
            <w:tcW w:w="4111" w:type="dxa"/>
            <w:gridSpan w:val="2"/>
            <w:vMerge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</w:p>
        </w:tc>
        <w:tc>
          <w:tcPr>
            <w:tcW w:w="568" w:type="dxa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</w:rPr>
            </w:pPr>
          </w:p>
        </w:tc>
        <w:tc>
          <w:tcPr>
            <w:tcW w:w="5547" w:type="dxa"/>
            <w:gridSpan w:val="4"/>
            <w:vMerge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</w:rPr>
            </w:pPr>
          </w:p>
        </w:tc>
      </w:tr>
      <w:tr w:rsidR="001707F9" w:rsidRPr="00BC11AE" w:rsidTr="003158D0">
        <w:trPr>
          <w:trHeight w:val="284"/>
        </w:trPr>
        <w:tc>
          <w:tcPr>
            <w:tcW w:w="4111" w:type="dxa"/>
            <w:gridSpan w:val="2"/>
            <w:vMerge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</w:p>
        </w:tc>
        <w:tc>
          <w:tcPr>
            <w:tcW w:w="568" w:type="dxa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</w:rPr>
            </w:pPr>
          </w:p>
        </w:tc>
        <w:tc>
          <w:tcPr>
            <w:tcW w:w="5547" w:type="dxa"/>
            <w:gridSpan w:val="4"/>
            <w:vMerge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</w:rPr>
            </w:pPr>
          </w:p>
        </w:tc>
      </w:tr>
      <w:tr w:rsidR="001707F9" w:rsidRPr="00BC11AE" w:rsidTr="009B0212">
        <w:trPr>
          <w:gridAfter w:val="5"/>
          <w:wAfter w:w="6115" w:type="dxa"/>
          <w:trHeight w:val="299"/>
        </w:trPr>
        <w:tc>
          <w:tcPr>
            <w:tcW w:w="4111" w:type="dxa"/>
            <w:gridSpan w:val="2"/>
            <w:vMerge w:val="restart"/>
          </w:tcPr>
          <w:p w:rsidR="001707F9" w:rsidRPr="00BC11AE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  <w:r w:rsidRPr="00BC11AE">
              <w:rPr>
                <w:noProof w:val="0"/>
              </w:rPr>
              <w:t>2</w:t>
            </w:r>
            <w:r w:rsidRPr="001707F9">
              <w:rPr>
                <w:noProof w:val="0"/>
              </w:rPr>
              <w:t>. Вид строительства</w:t>
            </w:r>
          </w:p>
        </w:tc>
      </w:tr>
      <w:tr w:rsidR="001707F9" w:rsidRPr="00BC11AE" w:rsidTr="003158D0">
        <w:trPr>
          <w:trHeight w:val="284"/>
        </w:trPr>
        <w:tc>
          <w:tcPr>
            <w:tcW w:w="4111" w:type="dxa"/>
            <w:gridSpan w:val="2"/>
            <w:vMerge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</w:p>
        </w:tc>
        <w:tc>
          <w:tcPr>
            <w:tcW w:w="568" w:type="dxa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-</w:t>
            </w:r>
          </w:p>
        </w:tc>
        <w:tc>
          <w:tcPr>
            <w:tcW w:w="5547" w:type="dxa"/>
            <w:gridSpan w:val="4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Техническое перевооружение</w:t>
            </w:r>
          </w:p>
        </w:tc>
      </w:tr>
      <w:tr w:rsidR="001707F9" w:rsidRPr="001707F9" w:rsidTr="003158D0">
        <w:trPr>
          <w:trHeight w:val="89"/>
        </w:trPr>
        <w:tc>
          <w:tcPr>
            <w:tcW w:w="4111" w:type="dxa"/>
            <w:gridSpan w:val="2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</w:p>
        </w:tc>
        <w:tc>
          <w:tcPr>
            <w:tcW w:w="568" w:type="dxa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</w:rPr>
            </w:pPr>
          </w:p>
        </w:tc>
        <w:tc>
          <w:tcPr>
            <w:tcW w:w="5547" w:type="dxa"/>
            <w:gridSpan w:val="4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</w:rPr>
            </w:pPr>
          </w:p>
        </w:tc>
      </w:tr>
      <w:tr w:rsidR="001707F9" w:rsidRPr="001707F9" w:rsidTr="003158D0">
        <w:trPr>
          <w:trHeight w:val="284"/>
        </w:trPr>
        <w:tc>
          <w:tcPr>
            <w:tcW w:w="4111" w:type="dxa"/>
            <w:gridSpan w:val="2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  <w:r w:rsidRPr="00BC11AE">
              <w:rPr>
                <w:noProof w:val="0"/>
              </w:rPr>
              <w:t>3</w:t>
            </w:r>
            <w:r w:rsidRPr="001707F9">
              <w:rPr>
                <w:noProof w:val="0"/>
              </w:rPr>
              <w:t>. Стадийность проектирования</w:t>
            </w:r>
          </w:p>
        </w:tc>
        <w:tc>
          <w:tcPr>
            <w:tcW w:w="568" w:type="dxa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-</w:t>
            </w:r>
          </w:p>
        </w:tc>
        <w:tc>
          <w:tcPr>
            <w:tcW w:w="5547" w:type="dxa"/>
            <w:gridSpan w:val="4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Рабочая документация</w:t>
            </w:r>
          </w:p>
        </w:tc>
      </w:tr>
      <w:tr w:rsidR="001707F9" w:rsidRPr="001707F9" w:rsidTr="003158D0">
        <w:trPr>
          <w:trHeight w:val="82"/>
        </w:trPr>
        <w:tc>
          <w:tcPr>
            <w:tcW w:w="4111" w:type="dxa"/>
            <w:gridSpan w:val="2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</w:p>
        </w:tc>
        <w:tc>
          <w:tcPr>
            <w:tcW w:w="568" w:type="dxa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</w:rPr>
            </w:pPr>
          </w:p>
        </w:tc>
        <w:tc>
          <w:tcPr>
            <w:tcW w:w="5547" w:type="dxa"/>
            <w:gridSpan w:val="4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</w:rPr>
            </w:pPr>
          </w:p>
        </w:tc>
      </w:tr>
      <w:tr w:rsidR="001707F9" w:rsidRPr="001707F9" w:rsidTr="003158D0">
        <w:trPr>
          <w:trHeight w:val="284"/>
        </w:trPr>
        <w:tc>
          <w:tcPr>
            <w:tcW w:w="4111" w:type="dxa"/>
            <w:gridSpan w:val="2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  <w:r w:rsidRPr="00BC11AE">
              <w:rPr>
                <w:noProof w:val="0"/>
              </w:rPr>
              <w:lastRenderedPageBreak/>
              <w:t>4</w:t>
            </w:r>
            <w:r w:rsidRPr="001707F9">
              <w:rPr>
                <w:noProof w:val="0"/>
              </w:rPr>
              <w:t>. Заказчик</w:t>
            </w:r>
          </w:p>
        </w:tc>
        <w:tc>
          <w:tcPr>
            <w:tcW w:w="568" w:type="dxa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-</w:t>
            </w:r>
          </w:p>
        </w:tc>
        <w:tc>
          <w:tcPr>
            <w:tcW w:w="5547" w:type="dxa"/>
            <w:gridSpan w:val="4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Администрация Белоярского сельсовета</w:t>
            </w:r>
          </w:p>
        </w:tc>
      </w:tr>
      <w:tr w:rsidR="001707F9" w:rsidRPr="001707F9" w:rsidTr="003158D0">
        <w:trPr>
          <w:trHeight w:val="251"/>
        </w:trPr>
        <w:tc>
          <w:tcPr>
            <w:tcW w:w="4111" w:type="dxa"/>
            <w:gridSpan w:val="2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</w:p>
        </w:tc>
        <w:tc>
          <w:tcPr>
            <w:tcW w:w="568" w:type="dxa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</w:rPr>
            </w:pPr>
          </w:p>
        </w:tc>
        <w:tc>
          <w:tcPr>
            <w:tcW w:w="5547" w:type="dxa"/>
            <w:gridSpan w:val="4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</w:rPr>
            </w:pPr>
          </w:p>
        </w:tc>
      </w:tr>
      <w:tr w:rsidR="001707F9" w:rsidRPr="00BC11AE" w:rsidTr="003158D0">
        <w:trPr>
          <w:trHeight w:val="284"/>
        </w:trPr>
        <w:tc>
          <w:tcPr>
            <w:tcW w:w="4111" w:type="dxa"/>
            <w:gridSpan w:val="2"/>
            <w:vMerge w:val="restart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</w:rPr>
            </w:pPr>
            <w:r w:rsidRPr="00BC11AE">
              <w:rPr>
                <w:noProof w:val="0"/>
              </w:rPr>
              <w:t>5</w:t>
            </w:r>
            <w:r w:rsidRPr="001707F9">
              <w:rPr>
                <w:noProof w:val="0"/>
              </w:rPr>
              <w:t>. Характеристика объекта</w:t>
            </w:r>
          </w:p>
        </w:tc>
        <w:tc>
          <w:tcPr>
            <w:tcW w:w="568" w:type="dxa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</w:rPr>
            </w:pPr>
          </w:p>
        </w:tc>
        <w:tc>
          <w:tcPr>
            <w:tcW w:w="5547" w:type="dxa"/>
            <w:gridSpan w:val="4"/>
            <w:vMerge w:val="restart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Котельная №5. Категория котельной по надежности теплоснабжения – вторая.</w:t>
            </w: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Вид топлива:</w:t>
            </w: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 xml:space="preserve">1. каменный уголь ДМСШ, низшая теплота сгорания –  51502 </w:t>
            </w:r>
            <w:r w:rsidRPr="001707F9">
              <w:rPr>
                <w:noProof w:val="0"/>
                <w:lang w:val="en-US"/>
              </w:rPr>
              <w:t>Qir</w:t>
            </w:r>
            <w:r w:rsidRPr="001707F9">
              <w:rPr>
                <w:noProof w:val="0"/>
              </w:rPr>
              <w:t>, зольность – 22,0 %</w:t>
            </w: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 xml:space="preserve">2. каменный уголь ДСМШ, низшая теплота сгорания – 4950 </w:t>
            </w:r>
            <w:proofErr w:type="spellStart"/>
            <w:r w:rsidRPr="001707F9">
              <w:rPr>
                <w:noProof w:val="0"/>
              </w:rPr>
              <w:t>Qir</w:t>
            </w:r>
            <w:proofErr w:type="spellEnd"/>
            <w:r w:rsidRPr="001707F9">
              <w:rPr>
                <w:noProof w:val="0"/>
              </w:rPr>
              <w:t xml:space="preserve"> , зольность – 23,0 %</w:t>
            </w: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 xml:space="preserve">Расчетная температура воздуха - </w:t>
            </w:r>
            <w:smartTag w:uri="urn:schemas-microsoft-com:office:smarttags" w:element="metricconverter">
              <w:smartTagPr>
                <w:attr w:name="ProductID" w:val="45ﾰC"/>
              </w:smartTagPr>
              <w:r w:rsidRPr="001707F9">
                <w:rPr>
                  <w:noProof w:val="0"/>
                </w:rPr>
                <w:t>45°C</w:t>
              </w:r>
            </w:smartTag>
            <w:r w:rsidRPr="001707F9">
              <w:rPr>
                <w:noProof w:val="0"/>
              </w:rPr>
              <w:t>;</w:t>
            </w: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 xml:space="preserve">Средняя температура наиболее холодного месяца </w:t>
            </w:r>
            <w:smartTag w:uri="urn:schemas-microsoft-com:office:smarttags" w:element="metricconverter">
              <w:smartTagPr>
                <w:attr w:name="ProductID" w:val="-18ﾰC"/>
              </w:smartTagPr>
              <w:r w:rsidRPr="001707F9">
                <w:rPr>
                  <w:noProof w:val="0"/>
                </w:rPr>
                <w:t>-18°C</w:t>
              </w:r>
            </w:smartTag>
            <w:r w:rsidRPr="001707F9">
              <w:rPr>
                <w:noProof w:val="0"/>
              </w:rPr>
              <w:t>;</w:t>
            </w: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Сейсмичность района строительства – 8 баллов;</w:t>
            </w:r>
          </w:p>
        </w:tc>
      </w:tr>
      <w:tr w:rsidR="001707F9" w:rsidRPr="00BC11AE" w:rsidTr="001707F9">
        <w:trPr>
          <w:trHeight w:val="185"/>
        </w:trPr>
        <w:tc>
          <w:tcPr>
            <w:tcW w:w="4111" w:type="dxa"/>
            <w:gridSpan w:val="2"/>
            <w:vMerge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</w:rPr>
            </w:pPr>
          </w:p>
        </w:tc>
        <w:tc>
          <w:tcPr>
            <w:tcW w:w="568" w:type="dxa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</w:rPr>
            </w:pPr>
          </w:p>
        </w:tc>
        <w:tc>
          <w:tcPr>
            <w:tcW w:w="5547" w:type="dxa"/>
            <w:gridSpan w:val="4"/>
            <w:vMerge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</w:p>
        </w:tc>
      </w:tr>
      <w:tr w:rsidR="001707F9" w:rsidRPr="00BC11AE" w:rsidTr="003158D0">
        <w:trPr>
          <w:trHeight w:val="284"/>
        </w:trPr>
        <w:tc>
          <w:tcPr>
            <w:tcW w:w="4111" w:type="dxa"/>
            <w:gridSpan w:val="2"/>
            <w:vMerge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</w:rPr>
            </w:pPr>
          </w:p>
        </w:tc>
        <w:tc>
          <w:tcPr>
            <w:tcW w:w="568" w:type="dxa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-</w:t>
            </w:r>
          </w:p>
        </w:tc>
        <w:tc>
          <w:tcPr>
            <w:tcW w:w="5547" w:type="dxa"/>
            <w:gridSpan w:val="4"/>
            <w:vMerge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</w:p>
        </w:tc>
      </w:tr>
      <w:tr w:rsidR="001707F9" w:rsidRPr="001707F9" w:rsidTr="001707F9">
        <w:trPr>
          <w:trHeight w:val="79"/>
        </w:trPr>
        <w:tc>
          <w:tcPr>
            <w:tcW w:w="4111" w:type="dxa"/>
            <w:gridSpan w:val="2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</w:p>
        </w:tc>
        <w:tc>
          <w:tcPr>
            <w:tcW w:w="568" w:type="dxa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</w:rPr>
            </w:pPr>
          </w:p>
        </w:tc>
        <w:tc>
          <w:tcPr>
            <w:tcW w:w="5547" w:type="dxa"/>
            <w:gridSpan w:val="4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</w:rPr>
            </w:pPr>
          </w:p>
        </w:tc>
      </w:tr>
      <w:tr w:rsidR="001707F9" w:rsidRPr="001707F9" w:rsidTr="001707F9">
        <w:trPr>
          <w:trHeight w:val="79"/>
        </w:trPr>
        <w:tc>
          <w:tcPr>
            <w:tcW w:w="4111" w:type="dxa"/>
            <w:gridSpan w:val="2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  <w:r w:rsidRPr="00BC11AE">
              <w:rPr>
                <w:noProof w:val="0"/>
              </w:rPr>
              <w:t>6</w:t>
            </w:r>
            <w:r w:rsidRPr="001707F9">
              <w:rPr>
                <w:noProof w:val="0"/>
              </w:rPr>
              <w:t>. Объемы проектирования</w:t>
            </w:r>
          </w:p>
        </w:tc>
        <w:tc>
          <w:tcPr>
            <w:tcW w:w="568" w:type="dxa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-</w:t>
            </w:r>
          </w:p>
        </w:tc>
        <w:tc>
          <w:tcPr>
            <w:tcW w:w="5547" w:type="dxa"/>
            <w:gridSpan w:val="4"/>
          </w:tcPr>
          <w:p w:rsidR="001707F9" w:rsidRPr="001707F9" w:rsidRDefault="00B7107B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  <w:r>
              <w:rPr>
                <w:noProof w:val="0"/>
              </w:rPr>
              <w:t xml:space="preserve">1. Монтаж котла ДКВр-6,5-13 </w:t>
            </w:r>
            <w:r w:rsidR="001707F9" w:rsidRPr="001707F9">
              <w:rPr>
                <w:noProof w:val="0"/>
              </w:rPr>
              <w:t>взамен неработающего котла № 3 в существующем здании, экономайзер - стальной;</w:t>
            </w: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2. Перевод котельной на двухконтурную тепловую схему через пластинчатые теплообменники;</w:t>
            </w: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 xml:space="preserve">3. Выполнить автоматизацию и </w:t>
            </w:r>
            <w:proofErr w:type="spellStart"/>
            <w:r w:rsidRPr="001707F9">
              <w:rPr>
                <w:noProof w:val="0"/>
              </w:rPr>
              <w:t>КИПиА</w:t>
            </w:r>
            <w:proofErr w:type="spellEnd"/>
            <w:r w:rsidRPr="001707F9">
              <w:rPr>
                <w:noProof w:val="0"/>
              </w:rPr>
              <w:t xml:space="preserve"> по котельной, а именно: перенос существующего щита котла № 2 в помещение щитовой и разместить в том же помещении щит котла № 3, предусмотреть управление насосами, котлами в автоматическом режиме по показателям температуры подачи и возврата теплоносителя, наружного воздуха, по показателям расхода горячей воды;</w:t>
            </w: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4. По возможности использовать существующее оборудование и выполнить минимум изменений существующих решений;</w:t>
            </w: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5. Пересмотреть существующую водоподготовку с учетом перевода котельной на двухконтурную схему;</w:t>
            </w: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6. Силовую часть выполнить до существующего силового щита;</w:t>
            </w: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7. Дымовая труба существующая;</w:t>
            </w: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8. Здание котельной существующее, остается без изменений;</w:t>
            </w: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 xml:space="preserve">9. Склад угля, топливоподача, </w:t>
            </w:r>
            <w:proofErr w:type="spellStart"/>
            <w:r w:rsidRPr="001707F9">
              <w:rPr>
                <w:noProof w:val="0"/>
              </w:rPr>
              <w:t>золошлакоудаление</w:t>
            </w:r>
            <w:proofErr w:type="spellEnd"/>
            <w:r w:rsidRPr="001707F9">
              <w:rPr>
                <w:noProof w:val="0"/>
              </w:rPr>
              <w:t xml:space="preserve">, </w:t>
            </w:r>
            <w:proofErr w:type="spellStart"/>
            <w:r w:rsidRPr="001707F9">
              <w:rPr>
                <w:noProof w:val="0"/>
              </w:rPr>
              <w:t>надбункерная</w:t>
            </w:r>
            <w:proofErr w:type="spellEnd"/>
            <w:r w:rsidRPr="001707F9">
              <w:rPr>
                <w:noProof w:val="0"/>
              </w:rPr>
              <w:t xml:space="preserve"> галерея и бункер котл</w:t>
            </w:r>
            <w:proofErr w:type="gramStart"/>
            <w:r w:rsidRPr="001707F9">
              <w:rPr>
                <w:noProof w:val="0"/>
              </w:rPr>
              <w:t>а-</w:t>
            </w:r>
            <w:proofErr w:type="gramEnd"/>
            <w:r w:rsidRPr="001707F9">
              <w:rPr>
                <w:noProof w:val="0"/>
              </w:rPr>
              <w:t xml:space="preserve"> существующие, без изменений;</w:t>
            </w: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 xml:space="preserve">10. Сетевые насосы – существующие </w:t>
            </w: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  <w:proofErr w:type="spellStart"/>
            <w:r w:rsidRPr="001707F9">
              <w:rPr>
                <w:noProof w:val="0"/>
                <w:lang w:val="en-US"/>
              </w:rPr>
              <w:t>Grundfos</w:t>
            </w:r>
            <w:proofErr w:type="spellEnd"/>
            <w:r w:rsidRPr="001707F9">
              <w:rPr>
                <w:noProof w:val="0"/>
              </w:rPr>
              <w:t>;</w:t>
            </w: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 xml:space="preserve">11. Электросиловая часть и распределение энергии, освещение, заземление и </w:t>
            </w:r>
            <w:proofErr w:type="spellStart"/>
            <w:r w:rsidRPr="001707F9">
              <w:rPr>
                <w:noProof w:val="0"/>
              </w:rPr>
              <w:lastRenderedPageBreak/>
              <w:t>молниезащита</w:t>
            </w:r>
            <w:proofErr w:type="spellEnd"/>
            <w:r w:rsidRPr="001707F9">
              <w:rPr>
                <w:noProof w:val="0"/>
              </w:rPr>
              <w:t xml:space="preserve"> на котельной существующие, остаются без изменений</w:t>
            </w: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Рабочую документацию выполнить в объеме:</w:t>
            </w: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1. Архитектурно-строительная часть (КЖ, КМ);</w:t>
            </w: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2. Тепломеханические решения (ТМ);</w:t>
            </w: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3. Автоматизация (А);</w:t>
            </w: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4. Внутренне водоснабжение (ВК);</w:t>
            </w: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5. Электросиловое оборудование (ЭМ);</w:t>
            </w: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6. Сметная документация (</w:t>
            </w:r>
            <w:proofErr w:type="gramStart"/>
            <w:r w:rsidRPr="001707F9">
              <w:rPr>
                <w:noProof w:val="0"/>
              </w:rPr>
              <w:t>СМ</w:t>
            </w:r>
            <w:proofErr w:type="gramEnd"/>
            <w:r w:rsidRPr="001707F9">
              <w:rPr>
                <w:noProof w:val="0"/>
              </w:rPr>
              <w:t>).</w:t>
            </w: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Выполнить документацию на НКУ, не входящие в поставляемое оборудование, а именно на щит автоматизации.</w:t>
            </w:r>
          </w:p>
        </w:tc>
      </w:tr>
      <w:tr w:rsidR="001707F9" w:rsidRPr="001707F9" w:rsidTr="001707F9">
        <w:trPr>
          <w:trHeight w:val="79"/>
        </w:trPr>
        <w:tc>
          <w:tcPr>
            <w:tcW w:w="4111" w:type="dxa"/>
            <w:gridSpan w:val="2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</w:p>
        </w:tc>
        <w:tc>
          <w:tcPr>
            <w:tcW w:w="568" w:type="dxa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</w:rPr>
            </w:pPr>
          </w:p>
        </w:tc>
        <w:tc>
          <w:tcPr>
            <w:tcW w:w="5547" w:type="dxa"/>
            <w:gridSpan w:val="4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</w:p>
        </w:tc>
      </w:tr>
      <w:tr w:rsidR="001707F9" w:rsidRPr="001707F9" w:rsidTr="001707F9">
        <w:trPr>
          <w:trHeight w:val="79"/>
        </w:trPr>
        <w:tc>
          <w:tcPr>
            <w:tcW w:w="4111" w:type="dxa"/>
            <w:gridSpan w:val="2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  <w:r w:rsidRPr="00BC11AE">
              <w:rPr>
                <w:noProof w:val="0"/>
              </w:rPr>
              <w:t>7</w:t>
            </w:r>
            <w:r w:rsidRPr="001707F9">
              <w:rPr>
                <w:noProof w:val="0"/>
              </w:rPr>
              <w:t>.1. Архитектурно-строительная часть</w:t>
            </w:r>
          </w:p>
        </w:tc>
        <w:tc>
          <w:tcPr>
            <w:tcW w:w="568" w:type="dxa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-</w:t>
            </w:r>
          </w:p>
        </w:tc>
        <w:tc>
          <w:tcPr>
            <w:tcW w:w="5547" w:type="dxa"/>
            <w:gridSpan w:val="4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Здание котельной существующее, без изменений.</w:t>
            </w: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Усиление фундаментов котла и вспомогательного оборудования  (после проверки).</w:t>
            </w:r>
          </w:p>
        </w:tc>
      </w:tr>
      <w:tr w:rsidR="001707F9" w:rsidRPr="001707F9" w:rsidTr="001707F9">
        <w:trPr>
          <w:trHeight w:val="79"/>
        </w:trPr>
        <w:tc>
          <w:tcPr>
            <w:tcW w:w="4111" w:type="dxa"/>
            <w:gridSpan w:val="2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</w:p>
        </w:tc>
        <w:tc>
          <w:tcPr>
            <w:tcW w:w="568" w:type="dxa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</w:rPr>
            </w:pPr>
          </w:p>
        </w:tc>
        <w:tc>
          <w:tcPr>
            <w:tcW w:w="5547" w:type="dxa"/>
            <w:gridSpan w:val="4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</w:p>
        </w:tc>
      </w:tr>
      <w:tr w:rsidR="001707F9" w:rsidRPr="001707F9" w:rsidTr="001707F9">
        <w:trPr>
          <w:trHeight w:val="79"/>
        </w:trPr>
        <w:tc>
          <w:tcPr>
            <w:tcW w:w="4111" w:type="dxa"/>
            <w:gridSpan w:val="2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  <w:r w:rsidRPr="00BC11AE">
              <w:rPr>
                <w:noProof w:val="0"/>
              </w:rPr>
              <w:t>7</w:t>
            </w:r>
            <w:r w:rsidRPr="001707F9">
              <w:rPr>
                <w:noProof w:val="0"/>
              </w:rPr>
              <w:t>.2. Тепломеханические решения</w:t>
            </w:r>
          </w:p>
        </w:tc>
        <w:tc>
          <w:tcPr>
            <w:tcW w:w="568" w:type="dxa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-</w:t>
            </w:r>
          </w:p>
        </w:tc>
        <w:tc>
          <w:tcPr>
            <w:tcW w:w="5547" w:type="dxa"/>
            <w:gridSpan w:val="4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 xml:space="preserve">Установка котла ДКВр-6,5-13 с вспомогательным оборудованием, подключение котла к существующей схеме. </w:t>
            </w: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Использовать существующую дымовую трубу.</w:t>
            </w: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 xml:space="preserve">Выполнить расчет </w:t>
            </w:r>
            <w:proofErr w:type="spellStart"/>
            <w:r w:rsidRPr="001707F9">
              <w:rPr>
                <w:noProof w:val="0"/>
              </w:rPr>
              <w:t>газовоздушного</w:t>
            </w:r>
            <w:proofErr w:type="spellEnd"/>
            <w:r w:rsidRPr="001707F9">
              <w:rPr>
                <w:noProof w:val="0"/>
              </w:rPr>
              <w:t xml:space="preserve"> тракта.</w:t>
            </w: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Котельную перевести на двухконтурную тепловую схему с использованием пластинчатых теплообменников.</w:t>
            </w:r>
          </w:p>
        </w:tc>
      </w:tr>
      <w:tr w:rsidR="001707F9" w:rsidRPr="001707F9" w:rsidTr="001707F9">
        <w:trPr>
          <w:trHeight w:val="79"/>
        </w:trPr>
        <w:tc>
          <w:tcPr>
            <w:tcW w:w="4111" w:type="dxa"/>
            <w:gridSpan w:val="2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</w:p>
        </w:tc>
        <w:tc>
          <w:tcPr>
            <w:tcW w:w="568" w:type="dxa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</w:rPr>
            </w:pPr>
          </w:p>
        </w:tc>
        <w:tc>
          <w:tcPr>
            <w:tcW w:w="5547" w:type="dxa"/>
            <w:gridSpan w:val="4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</w:p>
        </w:tc>
      </w:tr>
      <w:tr w:rsidR="001707F9" w:rsidRPr="001707F9" w:rsidTr="001707F9">
        <w:trPr>
          <w:trHeight w:val="125"/>
        </w:trPr>
        <w:tc>
          <w:tcPr>
            <w:tcW w:w="4111" w:type="dxa"/>
            <w:gridSpan w:val="2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  <w:r w:rsidRPr="00BC11AE">
              <w:rPr>
                <w:noProof w:val="0"/>
              </w:rPr>
              <w:t>7</w:t>
            </w:r>
            <w:r w:rsidRPr="001707F9">
              <w:rPr>
                <w:noProof w:val="0"/>
              </w:rPr>
              <w:t xml:space="preserve">.3. </w:t>
            </w:r>
            <w:proofErr w:type="spellStart"/>
            <w:r w:rsidRPr="001707F9">
              <w:rPr>
                <w:noProof w:val="0"/>
              </w:rPr>
              <w:t>КИПиА</w:t>
            </w:r>
            <w:proofErr w:type="spellEnd"/>
          </w:p>
        </w:tc>
        <w:tc>
          <w:tcPr>
            <w:tcW w:w="568" w:type="dxa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-</w:t>
            </w:r>
          </w:p>
        </w:tc>
        <w:tc>
          <w:tcPr>
            <w:tcW w:w="5547" w:type="dxa"/>
            <w:gridSpan w:val="4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 xml:space="preserve">Шкафы управления котлом (ШУК) и вспомогательным оборудованием котельной (ШВО) разместить  в отдельном помещении (помещение щитовой), там же </w:t>
            </w:r>
            <w:proofErr w:type="gramStart"/>
            <w:r w:rsidRPr="001707F9">
              <w:rPr>
                <w:noProof w:val="0"/>
              </w:rPr>
              <w:t>разместить щит</w:t>
            </w:r>
            <w:proofErr w:type="gramEnd"/>
            <w:r w:rsidRPr="001707F9">
              <w:rPr>
                <w:noProof w:val="0"/>
              </w:rPr>
              <w:t xml:space="preserve"> автоматизации котельной (ЩА)</w:t>
            </w:r>
          </w:p>
        </w:tc>
      </w:tr>
      <w:tr w:rsidR="001707F9" w:rsidRPr="001707F9" w:rsidTr="001707F9">
        <w:trPr>
          <w:trHeight w:val="79"/>
        </w:trPr>
        <w:tc>
          <w:tcPr>
            <w:tcW w:w="4111" w:type="dxa"/>
            <w:gridSpan w:val="2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</w:p>
        </w:tc>
        <w:tc>
          <w:tcPr>
            <w:tcW w:w="568" w:type="dxa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</w:rPr>
            </w:pPr>
          </w:p>
        </w:tc>
        <w:tc>
          <w:tcPr>
            <w:tcW w:w="5547" w:type="dxa"/>
            <w:gridSpan w:val="4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</w:rPr>
            </w:pPr>
          </w:p>
        </w:tc>
      </w:tr>
      <w:tr w:rsidR="001707F9" w:rsidRPr="001707F9" w:rsidTr="003158D0">
        <w:trPr>
          <w:trHeight w:val="284"/>
        </w:trPr>
        <w:tc>
          <w:tcPr>
            <w:tcW w:w="4111" w:type="dxa"/>
            <w:gridSpan w:val="2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</w:rPr>
            </w:pPr>
            <w:r w:rsidRPr="00BC11AE">
              <w:rPr>
                <w:noProof w:val="0"/>
              </w:rPr>
              <w:t>8</w:t>
            </w:r>
            <w:r w:rsidRPr="001707F9">
              <w:rPr>
                <w:noProof w:val="0"/>
              </w:rPr>
              <w:t>. Требования к разрабатываемой документации</w:t>
            </w: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</w:p>
        </w:tc>
        <w:tc>
          <w:tcPr>
            <w:tcW w:w="568" w:type="dxa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-</w:t>
            </w:r>
          </w:p>
        </w:tc>
        <w:tc>
          <w:tcPr>
            <w:tcW w:w="5547" w:type="dxa"/>
            <w:gridSpan w:val="4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 xml:space="preserve">Рабочую документацию выполнить в соответствии с требованиями ГОСТ </w:t>
            </w:r>
            <w:proofErr w:type="gramStart"/>
            <w:r w:rsidRPr="001707F9">
              <w:rPr>
                <w:noProof w:val="0"/>
              </w:rPr>
              <w:t>Р</w:t>
            </w:r>
            <w:proofErr w:type="gramEnd"/>
            <w:r w:rsidRPr="001707F9">
              <w:rPr>
                <w:noProof w:val="0"/>
              </w:rPr>
              <w:t xml:space="preserve"> 21.1101-2009, СНиП-35-76 "Котельные установки", ПБ-12-529-03 и прочими действующими стандартами, нормами, правилами и нормативно-правовыми документами государственных органов надзора и контроля.</w:t>
            </w: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 xml:space="preserve">Сметные расчет выполнить с применением ценников ФЕР-2001, расчет выполнить в базе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1707F9">
                <w:rPr>
                  <w:noProof w:val="0"/>
                </w:rPr>
                <w:t>2001 г</w:t>
              </w:r>
            </w:smartTag>
            <w:r w:rsidRPr="001707F9">
              <w:rPr>
                <w:noProof w:val="0"/>
              </w:rPr>
              <w:t xml:space="preserve"> и в текущих ценах.</w:t>
            </w:r>
          </w:p>
        </w:tc>
      </w:tr>
      <w:tr w:rsidR="001707F9" w:rsidRPr="001707F9" w:rsidTr="001707F9">
        <w:trPr>
          <w:trHeight w:val="171"/>
        </w:trPr>
        <w:tc>
          <w:tcPr>
            <w:tcW w:w="4111" w:type="dxa"/>
            <w:gridSpan w:val="2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</w:rPr>
            </w:pPr>
          </w:p>
        </w:tc>
        <w:tc>
          <w:tcPr>
            <w:tcW w:w="568" w:type="dxa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</w:rPr>
            </w:pPr>
          </w:p>
        </w:tc>
        <w:tc>
          <w:tcPr>
            <w:tcW w:w="5547" w:type="dxa"/>
            <w:gridSpan w:val="4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</w:rPr>
            </w:pPr>
          </w:p>
        </w:tc>
      </w:tr>
      <w:tr w:rsidR="001707F9" w:rsidRPr="001707F9" w:rsidTr="003158D0">
        <w:trPr>
          <w:trHeight w:val="284"/>
        </w:trPr>
        <w:tc>
          <w:tcPr>
            <w:tcW w:w="4111" w:type="dxa"/>
            <w:gridSpan w:val="2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  <w:r w:rsidRPr="00BC11AE">
              <w:rPr>
                <w:noProof w:val="0"/>
              </w:rPr>
              <w:t>9</w:t>
            </w:r>
            <w:r w:rsidRPr="001707F9">
              <w:rPr>
                <w:noProof w:val="0"/>
              </w:rPr>
              <w:t xml:space="preserve">. Граница проектирования </w:t>
            </w:r>
          </w:p>
        </w:tc>
        <w:tc>
          <w:tcPr>
            <w:tcW w:w="568" w:type="dxa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-</w:t>
            </w:r>
          </w:p>
        </w:tc>
        <w:tc>
          <w:tcPr>
            <w:tcW w:w="5547" w:type="dxa"/>
            <w:gridSpan w:val="4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Границами проектирования являются:</w:t>
            </w:r>
          </w:p>
          <w:p w:rsidR="001707F9" w:rsidRPr="001707F9" w:rsidRDefault="001707F9" w:rsidP="001707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lastRenderedPageBreak/>
              <w:t>подключение котлов - коллектора подачи и возврата теплоносителя;</w:t>
            </w:r>
          </w:p>
          <w:p w:rsidR="001707F9" w:rsidRPr="001707F9" w:rsidRDefault="001707F9" w:rsidP="001707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 xml:space="preserve">по </w:t>
            </w:r>
            <w:proofErr w:type="spellStart"/>
            <w:r w:rsidRPr="001707F9">
              <w:rPr>
                <w:noProof w:val="0"/>
              </w:rPr>
              <w:t>золошлакоудалению</w:t>
            </w:r>
            <w:proofErr w:type="spellEnd"/>
            <w:r w:rsidRPr="001707F9">
              <w:rPr>
                <w:noProof w:val="0"/>
              </w:rPr>
              <w:t xml:space="preserve"> – до существующего общего канала ШЗУ;</w:t>
            </w:r>
          </w:p>
          <w:p w:rsidR="001707F9" w:rsidRPr="001707F9" w:rsidRDefault="001707F9" w:rsidP="001707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по газоходам – до наружной стены котельной;</w:t>
            </w:r>
          </w:p>
          <w:p w:rsidR="001707F9" w:rsidRPr="001707F9" w:rsidRDefault="001707F9" w:rsidP="001707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инженерные сети – до наружных стен котельной;</w:t>
            </w:r>
          </w:p>
          <w:p w:rsidR="001707F9" w:rsidRPr="001707F9" w:rsidRDefault="001707F9" w:rsidP="001707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электрические сети – до существующих щитов.</w:t>
            </w:r>
          </w:p>
        </w:tc>
      </w:tr>
      <w:tr w:rsidR="001707F9" w:rsidRPr="001707F9" w:rsidTr="003158D0">
        <w:trPr>
          <w:trHeight w:val="113"/>
        </w:trPr>
        <w:tc>
          <w:tcPr>
            <w:tcW w:w="4111" w:type="dxa"/>
            <w:gridSpan w:val="2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</w:p>
        </w:tc>
        <w:tc>
          <w:tcPr>
            <w:tcW w:w="568" w:type="dxa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</w:rPr>
            </w:pPr>
          </w:p>
        </w:tc>
        <w:tc>
          <w:tcPr>
            <w:tcW w:w="5547" w:type="dxa"/>
            <w:gridSpan w:val="4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</w:rPr>
            </w:pPr>
          </w:p>
        </w:tc>
      </w:tr>
      <w:tr w:rsidR="001707F9" w:rsidRPr="001707F9" w:rsidTr="003158D0">
        <w:trPr>
          <w:trHeight w:val="284"/>
        </w:trPr>
        <w:tc>
          <w:tcPr>
            <w:tcW w:w="4111" w:type="dxa"/>
            <w:gridSpan w:val="2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1</w:t>
            </w:r>
            <w:r w:rsidRPr="00BC11AE">
              <w:rPr>
                <w:noProof w:val="0"/>
              </w:rPr>
              <w:t>0</w:t>
            </w:r>
            <w:r w:rsidRPr="001707F9">
              <w:rPr>
                <w:noProof w:val="0"/>
              </w:rPr>
              <w:t>. Проведение экспертизы</w:t>
            </w: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рабочей документации</w:t>
            </w:r>
          </w:p>
        </w:tc>
        <w:tc>
          <w:tcPr>
            <w:tcW w:w="568" w:type="dxa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-</w:t>
            </w:r>
          </w:p>
        </w:tc>
        <w:tc>
          <w:tcPr>
            <w:tcW w:w="5547" w:type="dxa"/>
            <w:gridSpan w:val="4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Исполнитель ведет техническое сопровождение проектной документации при прохождении согласований и при экспертизе промышленной безопасности рабочей документации.</w:t>
            </w:r>
          </w:p>
        </w:tc>
      </w:tr>
      <w:tr w:rsidR="001707F9" w:rsidRPr="001707F9" w:rsidTr="003158D0">
        <w:trPr>
          <w:trHeight w:val="131"/>
        </w:trPr>
        <w:tc>
          <w:tcPr>
            <w:tcW w:w="4111" w:type="dxa"/>
            <w:gridSpan w:val="2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</w:p>
        </w:tc>
        <w:tc>
          <w:tcPr>
            <w:tcW w:w="568" w:type="dxa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</w:rPr>
            </w:pPr>
          </w:p>
        </w:tc>
        <w:tc>
          <w:tcPr>
            <w:tcW w:w="5547" w:type="dxa"/>
            <w:gridSpan w:val="4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</w:rPr>
            </w:pPr>
          </w:p>
        </w:tc>
      </w:tr>
      <w:tr w:rsidR="001707F9" w:rsidRPr="001707F9" w:rsidTr="003158D0">
        <w:trPr>
          <w:trHeight w:val="253"/>
        </w:trPr>
        <w:tc>
          <w:tcPr>
            <w:tcW w:w="4111" w:type="dxa"/>
            <w:gridSpan w:val="2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1</w:t>
            </w:r>
            <w:r w:rsidRPr="00BC11AE">
              <w:rPr>
                <w:noProof w:val="0"/>
              </w:rPr>
              <w:t>1</w:t>
            </w:r>
            <w:r w:rsidRPr="001707F9">
              <w:rPr>
                <w:noProof w:val="0"/>
              </w:rPr>
              <w:t>. Исходные данные, предоставляемые Заказчиком</w:t>
            </w:r>
          </w:p>
        </w:tc>
        <w:tc>
          <w:tcPr>
            <w:tcW w:w="568" w:type="dxa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-</w:t>
            </w:r>
          </w:p>
        </w:tc>
        <w:tc>
          <w:tcPr>
            <w:tcW w:w="5547" w:type="dxa"/>
            <w:gridSpan w:val="4"/>
          </w:tcPr>
          <w:p w:rsidR="001707F9" w:rsidRPr="001707F9" w:rsidRDefault="001707F9" w:rsidP="001707F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результаты химического анализа угля</w:t>
            </w:r>
          </w:p>
          <w:p w:rsidR="001707F9" w:rsidRPr="001707F9" w:rsidRDefault="001707F9" w:rsidP="001707F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заключение о техническом состоянии здания;</w:t>
            </w:r>
          </w:p>
          <w:p w:rsidR="001707F9" w:rsidRPr="001707F9" w:rsidRDefault="001707F9" w:rsidP="001707F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noProof w:val="0"/>
              </w:rPr>
            </w:pPr>
            <w:proofErr w:type="spellStart"/>
            <w:r w:rsidRPr="001707F9">
              <w:rPr>
                <w:noProof w:val="0"/>
              </w:rPr>
              <w:t>химанализ</w:t>
            </w:r>
            <w:proofErr w:type="spellEnd"/>
            <w:r w:rsidRPr="001707F9">
              <w:rPr>
                <w:noProof w:val="0"/>
              </w:rPr>
              <w:t xml:space="preserve"> исходной воды;</w:t>
            </w:r>
          </w:p>
          <w:p w:rsidR="001707F9" w:rsidRPr="001707F9" w:rsidRDefault="001707F9" w:rsidP="001707F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технические условия на подключение к инженерным сетям.</w:t>
            </w:r>
          </w:p>
        </w:tc>
      </w:tr>
      <w:tr w:rsidR="001707F9" w:rsidRPr="001707F9" w:rsidTr="003158D0">
        <w:trPr>
          <w:trHeight w:val="149"/>
        </w:trPr>
        <w:tc>
          <w:tcPr>
            <w:tcW w:w="4111" w:type="dxa"/>
            <w:gridSpan w:val="2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</w:p>
        </w:tc>
        <w:tc>
          <w:tcPr>
            <w:tcW w:w="568" w:type="dxa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</w:rPr>
            </w:pPr>
          </w:p>
        </w:tc>
        <w:tc>
          <w:tcPr>
            <w:tcW w:w="5547" w:type="dxa"/>
            <w:gridSpan w:val="4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</w:p>
        </w:tc>
      </w:tr>
      <w:tr w:rsidR="001707F9" w:rsidRPr="001707F9" w:rsidTr="003158D0">
        <w:trPr>
          <w:trHeight w:val="284"/>
        </w:trPr>
        <w:tc>
          <w:tcPr>
            <w:tcW w:w="4111" w:type="dxa"/>
            <w:gridSpan w:val="2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1</w:t>
            </w:r>
            <w:r w:rsidRPr="00BC11AE">
              <w:rPr>
                <w:noProof w:val="0"/>
              </w:rPr>
              <w:t>2</w:t>
            </w:r>
            <w:r w:rsidRPr="001707F9">
              <w:rPr>
                <w:noProof w:val="0"/>
              </w:rPr>
              <w:t xml:space="preserve">. Количество предоставляемых экземпляров проектной продукции </w:t>
            </w:r>
          </w:p>
        </w:tc>
        <w:tc>
          <w:tcPr>
            <w:tcW w:w="568" w:type="dxa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>-</w:t>
            </w:r>
          </w:p>
        </w:tc>
        <w:tc>
          <w:tcPr>
            <w:tcW w:w="5547" w:type="dxa"/>
            <w:gridSpan w:val="4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</w:rPr>
            </w:pPr>
            <w:r w:rsidRPr="001707F9">
              <w:rPr>
                <w:noProof w:val="0"/>
              </w:rPr>
              <w:t xml:space="preserve">Рабочая документация – 4 экз. на бумажном носителе, 1 экз. в отсканированном виде на </w:t>
            </w:r>
            <w:r w:rsidRPr="001707F9">
              <w:rPr>
                <w:noProof w:val="0"/>
                <w:lang w:val="en-US"/>
              </w:rPr>
              <w:t>CD</w:t>
            </w:r>
            <w:r w:rsidRPr="001707F9">
              <w:rPr>
                <w:noProof w:val="0"/>
              </w:rPr>
              <w:t>-диске.</w:t>
            </w:r>
          </w:p>
        </w:tc>
      </w:tr>
      <w:tr w:rsidR="001707F9" w:rsidRPr="001707F9" w:rsidTr="003158D0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6" w:type="dxa"/>
          <w:wAfter w:w="54" w:type="dxa"/>
        </w:trPr>
        <w:tc>
          <w:tcPr>
            <w:tcW w:w="5503" w:type="dxa"/>
            <w:gridSpan w:val="3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noProof w:val="0"/>
              </w:rPr>
            </w:pPr>
          </w:p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noProof w:val="0"/>
              </w:rPr>
            </w:pPr>
          </w:p>
        </w:tc>
        <w:tc>
          <w:tcPr>
            <w:tcW w:w="2127" w:type="dxa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noProof w:val="0"/>
              </w:rPr>
            </w:pPr>
          </w:p>
        </w:tc>
        <w:tc>
          <w:tcPr>
            <w:tcW w:w="2516" w:type="dxa"/>
          </w:tcPr>
          <w:p w:rsidR="001707F9" w:rsidRPr="001707F9" w:rsidRDefault="001707F9" w:rsidP="001707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noProof w:val="0"/>
              </w:rPr>
            </w:pPr>
          </w:p>
        </w:tc>
      </w:tr>
    </w:tbl>
    <w:p w:rsidR="001707F9" w:rsidRPr="00BC11AE" w:rsidRDefault="00C827D7" w:rsidP="006A1AA3">
      <w:pPr>
        <w:ind w:firstLine="426"/>
        <w:jc w:val="both"/>
        <w:rPr>
          <w:noProof w:val="0"/>
        </w:rPr>
      </w:pPr>
      <w:r w:rsidRPr="00BC11AE">
        <w:rPr>
          <w:b/>
          <w:noProof w:val="0"/>
        </w:rPr>
        <w:t>Место выполнения работ</w:t>
      </w:r>
      <w:r w:rsidRPr="00BC11AE">
        <w:rPr>
          <w:noProof w:val="0"/>
        </w:rPr>
        <w:t xml:space="preserve">: по месту нахождения заказчика. </w:t>
      </w:r>
    </w:p>
    <w:p w:rsidR="00C827D7" w:rsidRPr="00BC11AE" w:rsidRDefault="00C827D7" w:rsidP="006A1AA3">
      <w:pPr>
        <w:ind w:firstLine="426"/>
        <w:jc w:val="both"/>
        <w:rPr>
          <w:noProof w:val="0"/>
        </w:rPr>
      </w:pPr>
      <w:r w:rsidRPr="00BC11AE">
        <w:rPr>
          <w:b/>
          <w:noProof w:val="0"/>
        </w:rPr>
        <w:t>Предполагаемый срок проведения конкурса</w:t>
      </w:r>
      <w:r w:rsidRPr="00BC11AE">
        <w:rPr>
          <w:noProof w:val="0"/>
        </w:rPr>
        <w:t xml:space="preserve">: март 2014 г. </w:t>
      </w:r>
    </w:p>
    <w:p w:rsidR="00C827D7" w:rsidRPr="00BC11AE" w:rsidRDefault="00C827D7" w:rsidP="006A1AA3">
      <w:pPr>
        <w:ind w:firstLine="426"/>
        <w:jc w:val="both"/>
        <w:rPr>
          <w:noProof w:val="0"/>
        </w:rPr>
      </w:pPr>
      <w:r w:rsidRPr="00BC11AE">
        <w:rPr>
          <w:b/>
          <w:noProof w:val="0"/>
        </w:rPr>
        <w:t>Порядок оплаты</w:t>
      </w:r>
      <w:r w:rsidRPr="00BC11AE">
        <w:rPr>
          <w:noProof w:val="0"/>
        </w:rPr>
        <w:t>: в течени</w:t>
      </w:r>
      <w:proofErr w:type="gramStart"/>
      <w:r w:rsidRPr="00BC11AE">
        <w:rPr>
          <w:noProof w:val="0"/>
        </w:rPr>
        <w:t>и</w:t>
      </w:r>
      <w:proofErr w:type="gramEnd"/>
      <w:r w:rsidRPr="00BC11AE">
        <w:rPr>
          <w:noProof w:val="0"/>
        </w:rPr>
        <w:t xml:space="preserve"> 30 банковских ней со дня подписания актов выполненных работ. </w:t>
      </w:r>
    </w:p>
    <w:p w:rsidR="00BC11AE" w:rsidRPr="00BC11AE" w:rsidRDefault="00BC11AE" w:rsidP="00BC11AE">
      <w:pPr>
        <w:autoSpaceDE w:val="0"/>
        <w:autoSpaceDN w:val="0"/>
        <w:adjustRightInd w:val="0"/>
        <w:ind w:firstLine="426"/>
        <w:jc w:val="both"/>
        <w:rPr>
          <w:rFonts w:eastAsiaTheme="minorHAnsi"/>
          <w:noProof w:val="0"/>
          <w:lang w:eastAsia="en-US"/>
        </w:rPr>
      </w:pPr>
      <w:r w:rsidRPr="00BC11AE">
        <w:rPr>
          <w:b/>
          <w:noProof w:val="0"/>
        </w:rPr>
        <w:t>Размер обеспечения исполнения контракта</w:t>
      </w:r>
      <w:r w:rsidRPr="00BC11AE">
        <w:rPr>
          <w:noProof w:val="0"/>
        </w:rPr>
        <w:t xml:space="preserve">: </w:t>
      </w:r>
      <w:r w:rsidRPr="00BC11AE">
        <w:rPr>
          <w:rFonts w:eastAsiaTheme="minorHAnsi"/>
          <w:noProof w:val="0"/>
          <w:lang w:eastAsia="en-US"/>
        </w:rPr>
        <w:t xml:space="preserve">5 % от начальной (максимальной) цены контракта. </w:t>
      </w:r>
    </w:p>
    <w:p w:rsidR="00BC11AE" w:rsidRPr="00BC11AE" w:rsidRDefault="00BC11AE" w:rsidP="00BC11AE">
      <w:pPr>
        <w:autoSpaceDE w:val="0"/>
        <w:autoSpaceDN w:val="0"/>
        <w:adjustRightInd w:val="0"/>
        <w:ind w:firstLine="426"/>
        <w:jc w:val="both"/>
        <w:rPr>
          <w:rFonts w:eastAsiaTheme="minorHAnsi"/>
          <w:noProof w:val="0"/>
          <w:lang w:eastAsia="en-US"/>
        </w:rPr>
      </w:pPr>
    </w:p>
    <w:p w:rsidR="00BC11AE" w:rsidRPr="00BC11AE" w:rsidRDefault="00BC11AE" w:rsidP="00BC11AE">
      <w:pPr>
        <w:autoSpaceDE w:val="0"/>
        <w:autoSpaceDN w:val="0"/>
        <w:adjustRightInd w:val="0"/>
        <w:ind w:firstLine="426"/>
        <w:jc w:val="both"/>
        <w:rPr>
          <w:rFonts w:eastAsiaTheme="minorHAnsi"/>
          <w:noProof w:val="0"/>
          <w:lang w:eastAsia="en-US"/>
        </w:rPr>
      </w:pPr>
      <w:r w:rsidRPr="00BC11AE">
        <w:rPr>
          <w:rFonts w:eastAsiaTheme="minorHAnsi"/>
          <w:noProof w:val="0"/>
          <w:lang w:eastAsia="en-US"/>
        </w:rPr>
        <w:t xml:space="preserve">Настоящий запрос не является извещением о проведении закупки, офертой или публичной офертой и не влечет возникновения никаких обязанностей у заказчика.  </w:t>
      </w:r>
    </w:p>
    <w:p w:rsidR="00BC11AE" w:rsidRPr="00BC11AE" w:rsidRDefault="00BC11AE" w:rsidP="006A1AA3">
      <w:pPr>
        <w:ind w:firstLine="426"/>
        <w:jc w:val="both"/>
        <w:rPr>
          <w:noProof w:val="0"/>
        </w:rPr>
      </w:pPr>
    </w:p>
    <w:p w:rsidR="00C827D7" w:rsidRPr="00BC11AE" w:rsidRDefault="00C827D7" w:rsidP="006A1AA3">
      <w:pPr>
        <w:ind w:firstLine="426"/>
        <w:jc w:val="both"/>
        <w:rPr>
          <w:noProof w:val="0"/>
        </w:rPr>
      </w:pPr>
    </w:p>
    <w:p w:rsidR="006A1AA3" w:rsidRPr="00BC11AE" w:rsidRDefault="006A1AA3" w:rsidP="006A1AA3">
      <w:pPr>
        <w:ind w:firstLine="426"/>
        <w:jc w:val="both"/>
        <w:rPr>
          <w:noProof w:val="0"/>
        </w:rPr>
      </w:pPr>
      <w:r w:rsidRPr="00BC11AE">
        <w:rPr>
          <w:noProof w:val="0"/>
        </w:rPr>
        <w:t>Глава</w:t>
      </w:r>
    </w:p>
    <w:p w:rsidR="006A1AA3" w:rsidRPr="00BC11AE" w:rsidRDefault="006A1AA3" w:rsidP="006A1AA3">
      <w:pPr>
        <w:ind w:firstLine="426"/>
        <w:jc w:val="both"/>
        <w:rPr>
          <w:noProof w:val="0"/>
        </w:rPr>
      </w:pPr>
      <w:r w:rsidRPr="00BC11AE">
        <w:rPr>
          <w:noProof w:val="0"/>
        </w:rPr>
        <w:t xml:space="preserve">Белоярского сельсовета                                                                       И. Н. Логинов </w:t>
      </w:r>
    </w:p>
    <w:p w:rsidR="000247B1" w:rsidRPr="00BC11AE" w:rsidRDefault="000247B1" w:rsidP="000247B1">
      <w:pPr>
        <w:jc w:val="both"/>
        <w:rPr>
          <w:noProof w:val="0"/>
        </w:rPr>
      </w:pPr>
    </w:p>
    <w:p w:rsidR="000247B1" w:rsidRPr="00BC11AE" w:rsidRDefault="000247B1" w:rsidP="000247B1">
      <w:pPr>
        <w:jc w:val="both"/>
        <w:rPr>
          <w:noProof w:val="0"/>
        </w:rPr>
      </w:pPr>
    </w:p>
    <w:p w:rsidR="000247B1" w:rsidRPr="00BC11AE" w:rsidRDefault="000247B1" w:rsidP="000247B1">
      <w:pPr>
        <w:jc w:val="both"/>
        <w:rPr>
          <w:noProof w:val="0"/>
        </w:rPr>
      </w:pPr>
    </w:p>
    <w:p w:rsidR="000247B1" w:rsidRPr="00BC11AE" w:rsidRDefault="000247B1" w:rsidP="000247B1">
      <w:pPr>
        <w:jc w:val="both"/>
        <w:rPr>
          <w:noProof w:val="0"/>
        </w:rPr>
      </w:pPr>
    </w:p>
    <w:p w:rsidR="000247B1" w:rsidRPr="00BC11AE" w:rsidRDefault="000247B1" w:rsidP="000247B1">
      <w:pPr>
        <w:jc w:val="both"/>
        <w:rPr>
          <w:noProof w:val="0"/>
        </w:rPr>
      </w:pPr>
    </w:p>
    <w:p w:rsidR="000247B1" w:rsidRPr="00BC11AE" w:rsidRDefault="000247B1" w:rsidP="000247B1">
      <w:pPr>
        <w:jc w:val="both"/>
        <w:rPr>
          <w:noProof w:val="0"/>
        </w:rPr>
      </w:pPr>
    </w:p>
    <w:p w:rsidR="000247B1" w:rsidRPr="00BC11AE" w:rsidRDefault="000247B1" w:rsidP="000247B1">
      <w:pPr>
        <w:jc w:val="both"/>
        <w:rPr>
          <w:noProof w:val="0"/>
        </w:rPr>
      </w:pPr>
    </w:p>
    <w:p w:rsidR="000247B1" w:rsidRPr="00BC11AE" w:rsidRDefault="000247B1" w:rsidP="000247B1">
      <w:pPr>
        <w:jc w:val="both"/>
        <w:rPr>
          <w:noProof w:val="0"/>
        </w:rPr>
      </w:pPr>
    </w:p>
    <w:p w:rsidR="000247B1" w:rsidRPr="00BC11AE" w:rsidRDefault="000247B1" w:rsidP="000247B1">
      <w:pPr>
        <w:jc w:val="both"/>
        <w:rPr>
          <w:noProof w:val="0"/>
        </w:rPr>
      </w:pPr>
    </w:p>
    <w:p w:rsidR="000247B1" w:rsidRPr="00BC11AE" w:rsidRDefault="000247B1" w:rsidP="000247B1">
      <w:pPr>
        <w:jc w:val="both"/>
        <w:rPr>
          <w:noProof w:val="0"/>
        </w:rPr>
      </w:pPr>
    </w:p>
    <w:p w:rsidR="000247B1" w:rsidRPr="00BC11AE" w:rsidRDefault="000247B1" w:rsidP="000247B1">
      <w:pPr>
        <w:jc w:val="both"/>
        <w:rPr>
          <w:noProof w:val="0"/>
        </w:rPr>
      </w:pPr>
    </w:p>
    <w:p w:rsidR="000247B1" w:rsidRPr="00BC11AE" w:rsidRDefault="000247B1" w:rsidP="000247B1">
      <w:pPr>
        <w:jc w:val="both"/>
        <w:rPr>
          <w:noProof w:val="0"/>
        </w:rPr>
      </w:pPr>
    </w:p>
    <w:p w:rsidR="000247B1" w:rsidRPr="00BC11AE" w:rsidRDefault="000247B1" w:rsidP="000247B1">
      <w:pPr>
        <w:jc w:val="both"/>
        <w:rPr>
          <w:noProof w:val="0"/>
        </w:rPr>
      </w:pPr>
    </w:p>
    <w:p w:rsidR="000247B1" w:rsidRPr="00BC11AE" w:rsidRDefault="000247B1" w:rsidP="000247B1">
      <w:pPr>
        <w:jc w:val="both"/>
        <w:rPr>
          <w:noProof w:val="0"/>
        </w:rPr>
      </w:pPr>
    </w:p>
    <w:p w:rsidR="000247B1" w:rsidRPr="00BC11AE" w:rsidRDefault="000247B1" w:rsidP="000247B1">
      <w:pPr>
        <w:jc w:val="both"/>
        <w:rPr>
          <w:noProof w:val="0"/>
        </w:rPr>
      </w:pPr>
    </w:p>
    <w:p w:rsidR="000247B1" w:rsidRPr="00BC11AE" w:rsidRDefault="000247B1" w:rsidP="000247B1">
      <w:pPr>
        <w:jc w:val="both"/>
        <w:rPr>
          <w:noProof w:val="0"/>
        </w:rPr>
      </w:pPr>
    </w:p>
    <w:p w:rsidR="000247B1" w:rsidRPr="00BC11AE" w:rsidRDefault="000247B1" w:rsidP="000247B1">
      <w:pPr>
        <w:ind w:firstLine="540"/>
        <w:jc w:val="both"/>
        <w:rPr>
          <w:b/>
          <w:noProof w:val="0"/>
        </w:rPr>
      </w:pPr>
    </w:p>
    <w:p w:rsidR="000247B1" w:rsidRPr="00BC11AE" w:rsidRDefault="000247B1" w:rsidP="000247B1">
      <w:pPr>
        <w:ind w:firstLine="540"/>
        <w:jc w:val="both"/>
        <w:rPr>
          <w:b/>
          <w:noProof w:val="0"/>
        </w:rPr>
      </w:pPr>
    </w:p>
    <w:p w:rsidR="000247B1" w:rsidRPr="00BC11AE" w:rsidRDefault="000247B1" w:rsidP="000247B1">
      <w:pPr>
        <w:ind w:firstLine="540"/>
        <w:jc w:val="both"/>
        <w:rPr>
          <w:b/>
          <w:noProof w:val="0"/>
        </w:rPr>
      </w:pPr>
    </w:p>
    <w:p w:rsidR="000247B1" w:rsidRPr="00BC11AE" w:rsidRDefault="000247B1" w:rsidP="00581A32">
      <w:pPr>
        <w:ind w:firstLine="426"/>
        <w:jc w:val="both"/>
      </w:pPr>
    </w:p>
    <w:sectPr w:rsidR="000247B1" w:rsidRPr="00BC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3E" w:rsidRDefault="006B1A3E" w:rsidP="00B912B8">
      <w:r>
        <w:separator/>
      </w:r>
    </w:p>
  </w:endnote>
  <w:endnote w:type="continuationSeparator" w:id="0">
    <w:p w:rsidR="006B1A3E" w:rsidRDefault="006B1A3E" w:rsidP="00B9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3E" w:rsidRDefault="006B1A3E" w:rsidP="00B912B8">
      <w:r>
        <w:separator/>
      </w:r>
    </w:p>
  </w:footnote>
  <w:footnote w:type="continuationSeparator" w:id="0">
    <w:p w:rsidR="006B1A3E" w:rsidRDefault="006B1A3E" w:rsidP="00B91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7E0"/>
    <w:multiLevelType w:val="hybridMultilevel"/>
    <w:tmpl w:val="2EACC3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F97DFB"/>
    <w:multiLevelType w:val="hybridMultilevel"/>
    <w:tmpl w:val="AFAAAD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7B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4B1"/>
    <w:rsid w:val="00020960"/>
    <w:rsid w:val="00020996"/>
    <w:rsid w:val="00020B0B"/>
    <w:rsid w:val="0002185F"/>
    <w:rsid w:val="0002297D"/>
    <w:rsid w:val="0002297E"/>
    <w:rsid w:val="00022FD9"/>
    <w:rsid w:val="00024090"/>
    <w:rsid w:val="000247B1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673E"/>
    <w:rsid w:val="00060424"/>
    <w:rsid w:val="000605D8"/>
    <w:rsid w:val="00060735"/>
    <w:rsid w:val="00063D4D"/>
    <w:rsid w:val="00064511"/>
    <w:rsid w:val="00067FF7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A06EE"/>
    <w:rsid w:val="000A1E3A"/>
    <w:rsid w:val="000A1F39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4671"/>
    <w:rsid w:val="000B4BF6"/>
    <w:rsid w:val="000B4C74"/>
    <w:rsid w:val="000B5434"/>
    <w:rsid w:val="000B5736"/>
    <w:rsid w:val="000B672B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4B4F"/>
    <w:rsid w:val="000E630F"/>
    <w:rsid w:val="000E662A"/>
    <w:rsid w:val="000E670F"/>
    <w:rsid w:val="000E68E3"/>
    <w:rsid w:val="000F2FDA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46D1"/>
    <w:rsid w:val="00145316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80D"/>
    <w:rsid w:val="00166CC1"/>
    <w:rsid w:val="00167E22"/>
    <w:rsid w:val="001707F9"/>
    <w:rsid w:val="00171CDB"/>
    <w:rsid w:val="00173EC4"/>
    <w:rsid w:val="001778B3"/>
    <w:rsid w:val="001800BC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7B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B7CAE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11C3"/>
    <w:rsid w:val="002014F3"/>
    <w:rsid w:val="00201E6A"/>
    <w:rsid w:val="002034B6"/>
    <w:rsid w:val="00203FC2"/>
    <w:rsid w:val="0020555D"/>
    <w:rsid w:val="002078EB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24D3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F7B"/>
    <w:rsid w:val="0029366A"/>
    <w:rsid w:val="00293DCF"/>
    <w:rsid w:val="00295DC5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6074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42A7"/>
    <w:rsid w:val="00314A93"/>
    <w:rsid w:val="003159B3"/>
    <w:rsid w:val="00315E99"/>
    <w:rsid w:val="003160EC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2EF"/>
    <w:rsid w:val="00345BD6"/>
    <w:rsid w:val="003468FC"/>
    <w:rsid w:val="00347F2B"/>
    <w:rsid w:val="003507DF"/>
    <w:rsid w:val="003510DD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9735E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07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B92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0ABC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032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A32"/>
    <w:rsid w:val="00582049"/>
    <w:rsid w:val="0058216D"/>
    <w:rsid w:val="00583100"/>
    <w:rsid w:val="00583D11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7657"/>
    <w:rsid w:val="005F76C4"/>
    <w:rsid w:val="005F7D2F"/>
    <w:rsid w:val="00602CE8"/>
    <w:rsid w:val="00604380"/>
    <w:rsid w:val="00604F2B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BA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852"/>
    <w:rsid w:val="00642D58"/>
    <w:rsid w:val="006432C4"/>
    <w:rsid w:val="00643422"/>
    <w:rsid w:val="00643AAB"/>
    <w:rsid w:val="00645E90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AA3"/>
    <w:rsid w:val="006A1B81"/>
    <w:rsid w:val="006A1F66"/>
    <w:rsid w:val="006A3A1E"/>
    <w:rsid w:val="006A3CA9"/>
    <w:rsid w:val="006A5390"/>
    <w:rsid w:val="006A702C"/>
    <w:rsid w:val="006A7E78"/>
    <w:rsid w:val="006B0A95"/>
    <w:rsid w:val="006B13A3"/>
    <w:rsid w:val="006B1A3E"/>
    <w:rsid w:val="006B2065"/>
    <w:rsid w:val="006B25D7"/>
    <w:rsid w:val="006B28D6"/>
    <w:rsid w:val="006B2F86"/>
    <w:rsid w:val="006B44B0"/>
    <w:rsid w:val="006B5CB0"/>
    <w:rsid w:val="006B783A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3CB1"/>
    <w:rsid w:val="006E41AD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1A1"/>
    <w:rsid w:val="007B1A91"/>
    <w:rsid w:val="007B2361"/>
    <w:rsid w:val="007B45B2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0A0D"/>
    <w:rsid w:val="00800FBC"/>
    <w:rsid w:val="00801638"/>
    <w:rsid w:val="00801A02"/>
    <w:rsid w:val="00802472"/>
    <w:rsid w:val="008030D7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835"/>
    <w:rsid w:val="00817C99"/>
    <w:rsid w:val="008203B6"/>
    <w:rsid w:val="008212ED"/>
    <w:rsid w:val="00821D87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01CE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7A9B"/>
    <w:rsid w:val="00970DA3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16E3"/>
    <w:rsid w:val="00993516"/>
    <w:rsid w:val="009938B9"/>
    <w:rsid w:val="00994DF9"/>
    <w:rsid w:val="00995158"/>
    <w:rsid w:val="00996E21"/>
    <w:rsid w:val="00997AD5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472D9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1948"/>
    <w:rsid w:val="00A82B2E"/>
    <w:rsid w:val="00A835D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4059"/>
    <w:rsid w:val="00B051EC"/>
    <w:rsid w:val="00B06768"/>
    <w:rsid w:val="00B07511"/>
    <w:rsid w:val="00B102BA"/>
    <w:rsid w:val="00B10EF7"/>
    <w:rsid w:val="00B1156A"/>
    <w:rsid w:val="00B12BB4"/>
    <w:rsid w:val="00B12C2B"/>
    <w:rsid w:val="00B13BB8"/>
    <w:rsid w:val="00B13CBE"/>
    <w:rsid w:val="00B13D68"/>
    <w:rsid w:val="00B13E3F"/>
    <w:rsid w:val="00B13F52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3770"/>
    <w:rsid w:val="00B24546"/>
    <w:rsid w:val="00B268C3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701E"/>
    <w:rsid w:val="00B37CA5"/>
    <w:rsid w:val="00B407B6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1C1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07B"/>
    <w:rsid w:val="00B7131E"/>
    <w:rsid w:val="00B71C49"/>
    <w:rsid w:val="00B724A6"/>
    <w:rsid w:val="00B7297C"/>
    <w:rsid w:val="00B73E94"/>
    <w:rsid w:val="00B7416C"/>
    <w:rsid w:val="00B74490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2B8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A7F96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1AE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57DA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2181"/>
    <w:rsid w:val="00C827D7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CED"/>
    <w:rsid w:val="00D16E80"/>
    <w:rsid w:val="00D201DF"/>
    <w:rsid w:val="00D21201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439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EDB"/>
    <w:rsid w:val="00E1715E"/>
    <w:rsid w:val="00E1775A"/>
    <w:rsid w:val="00E2217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1924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D2B52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6862"/>
    <w:rsid w:val="00F66D4E"/>
    <w:rsid w:val="00F677BC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3F0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B8"/>
    <w:pPr>
      <w:spacing w:after="0" w:line="240" w:lineRule="auto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1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2B8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3">
    <w:name w:val="Body Text Indent 3"/>
    <w:basedOn w:val="a"/>
    <w:link w:val="30"/>
    <w:rsid w:val="00B912B8"/>
    <w:pPr>
      <w:spacing w:line="360" w:lineRule="auto"/>
      <w:ind w:firstLine="1080"/>
      <w:jc w:val="both"/>
    </w:pPr>
    <w:rPr>
      <w:noProof w:val="0"/>
      <w:sz w:val="28"/>
    </w:rPr>
  </w:style>
  <w:style w:type="character" w:customStyle="1" w:styleId="30">
    <w:name w:val="Основной текст с отступом 3 Знак"/>
    <w:basedOn w:val="a0"/>
    <w:link w:val="3"/>
    <w:rsid w:val="00B912B8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B912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12B8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B912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12B8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247B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247B1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ED2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B8"/>
    <w:pPr>
      <w:spacing w:after="0" w:line="240" w:lineRule="auto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1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2B8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3">
    <w:name w:val="Body Text Indent 3"/>
    <w:basedOn w:val="a"/>
    <w:link w:val="30"/>
    <w:rsid w:val="00B912B8"/>
    <w:pPr>
      <w:spacing w:line="360" w:lineRule="auto"/>
      <w:ind w:firstLine="1080"/>
      <w:jc w:val="both"/>
    </w:pPr>
    <w:rPr>
      <w:noProof w:val="0"/>
      <w:sz w:val="28"/>
    </w:rPr>
  </w:style>
  <w:style w:type="character" w:customStyle="1" w:styleId="30">
    <w:name w:val="Основной текст с отступом 3 Знак"/>
    <w:basedOn w:val="a0"/>
    <w:link w:val="3"/>
    <w:rsid w:val="00B912B8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B912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12B8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B912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12B8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247B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247B1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ED2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hstiz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ra_atriu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p@ku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cp:lastPrinted>2014-02-26T02:51:00Z</cp:lastPrinted>
  <dcterms:created xsi:type="dcterms:W3CDTF">2014-02-26T07:35:00Z</dcterms:created>
  <dcterms:modified xsi:type="dcterms:W3CDTF">2014-02-26T07:35:00Z</dcterms:modified>
</cp:coreProperties>
</file>