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6"/>
          <w:szCs w:val="26"/>
        </w:rPr>
      </w:pPr>
    </w:p>
    <w:p w:rsidR="00A81EBE" w:rsidRPr="002330FD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2330FD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2330FD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30FD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2330FD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30FD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2330FD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30FD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2330FD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2330FD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30FD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2330FD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2330FD" w:rsidRDefault="00AD1919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«27</w:t>
      </w:r>
      <w:r w:rsidR="002B6EBB">
        <w:rPr>
          <w:rFonts w:ascii="Times New Roman" w:hAnsi="Times New Roman" w:cs="Times New Roman"/>
          <w:bCs/>
          <w:sz w:val="26"/>
          <w:szCs w:val="26"/>
        </w:rPr>
        <w:t xml:space="preserve">» декабря </w:t>
      </w:r>
      <w:r w:rsidR="006E42B1" w:rsidRPr="002330FD">
        <w:rPr>
          <w:rFonts w:ascii="Times New Roman" w:hAnsi="Times New Roman" w:cs="Times New Roman"/>
          <w:bCs/>
          <w:sz w:val="26"/>
          <w:szCs w:val="26"/>
        </w:rPr>
        <w:t xml:space="preserve">2013г.                                                                           </w:t>
      </w:r>
      <w:r w:rsidR="005B19A8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6E42B1" w:rsidRPr="002330FD">
        <w:rPr>
          <w:rFonts w:ascii="Times New Roman" w:hAnsi="Times New Roman" w:cs="Times New Roman"/>
          <w:bCs/>
          <w:sz w:val="26"/>
          <w:szCs w:val="26"/>
        </w:rPr>
        <w:t xml:space="preserve">  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94</w:t>
      </w:r>
      <w:bookmarkStart w:id="1" w:name="_GoBack"/>
      <w:bookmarkEnd w:id="1"/>
    </w:p>
    <w:p w:rsidR="006E42B1" w:rsidRPr="002330FD" w:rsidRDefault="002B6EBB" w:rsidP="002B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2330FD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2330FD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0FD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денежном </w:t>
      </w:r>
    </w:p>
    <w:p w:rsidR="006E42B1" w:rsidRPr="002330FD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0FD">
        <w:rPr>
          <w:rFonts w:ascii="Times New Roman" w:hAnsi="Times New Roman" w:cs="Times New Roman"/>
          <w:bCs/>
          <w:sz w:val="26"/>
          <w:szCs w:val="26"/>
        </w:rPr>
        <w:t xml:space="preserve">содержании муниципальных служащих </w:t>
      </w:r>
    </w:p>
    <w:p w:rsidR="006E42B1" w:rsidRPr="002330FD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30FD">
        <w:rPr>
          <w:rFonts w:ascii="Times New Roman" w:hAnsi="Times New Roman" w:cs="Times New Roman"/>
          <w:bCs/>
          <w:sz w:val="26"/>
          <w:szCs w:val="26"/>
        </w:rPr>
        <w:t>Администрации Белоярского сельсовета</w:t>
      </w:r>
    </w:p>
    <w:p w:rsidR="00A81EBE" w:rsidRPr="002330FD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EBE" w:rsidRPr="002330FD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6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Республики Хакасия от 06.07.2007 N 39-ЗРХ "О муниципальной службе в Республике Хакасия", </w:t>
      </w:r>
      <w:hyperlink r:id="rId7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2</w:t>
        </w:r>
        <w:r w:rsidR="006E42B1"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9</w:t>
        </w:r>
      </w:hyperlink>
      <w:r w:rsidRPr="0023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01FC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6E42B1" w:rsidRPr="008F01FC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сельсовет, Совет депутатов муниципального образования Белоярский сельсовет</w:t>
      </w:r>
      <w:r w:rsidRPr="008F01FC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6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о денежном содержании муниципального служащего органов местного самоуправления </w:t>
      </w:r>
      <w:r w:rsidR="006E42B1" w:rsidRPr="008F01FC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 w:rsidRPr="008F01FC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2. Решение вступает в силу с </w:t>
      </w:r>
      <w:r w:rsidR="006E42B1" w:rsidRPr="008F01FC">
        <w:rPr>
          <w:rFonts w:ascii="Times New Roman" w:hAnsi="Times New Roman" w:cs="Times New Roman"/>
          <w:sz w:val="26"/>
          <w:szCs w:val="26"/>
        </w:rPr>
        <w:t>даты его принятия</w:t>
      </w:r>
      <w:r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P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И.Н. Логинов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1D84" w:rsidRPr="008F01FC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1"/>
      <w:bookmarkEnd w:id="2"/>
    </w:p>
    <w:p w:rsidR="00821D84" w:rsidRPr="008F01FC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D84" w:rsidRPr="008F01FC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D84" w:rsidRPr="008F01FC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330FD" w:rsidRDefault="002330FD" w:rsidP="0023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81EBE" w:rsidRPr="008F01FC">
        <w:rPr>
          <w:rFonts w:ascii="Times New Roman" w:hAnsi="Times New Roman" w:cs="Times New Roman"/>
          <w:sz w:val="24"/>
          <w:szCs w:val="24"/>
        </w:rPr>
        <w:t>Приложение</w:t>
      </w:r>
      <w:r w:rsidR="006E42B1" w:rsidRPr="008F01FC">
        <w:rPr>
          <w:rFonts w:ascii="Times New Roman" w:hAnsi="Times New Roman" w:cs="Times New Roman"/>
          <w:sz w:val="24"/>
          <w:szCs w:val="24"/>
        </w:rPr>
        <w:t xml:space="preserve"> </w:t>
      </w:r>
      <w:r w:rsidR="00A81EBE" w:rsidRPr="008F01FC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A81EBE" w:rsidRPr="008F01FC" w:rsidRDefault="002330FD" w:rsidP="0023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B6E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EBE" w:rsidRPr="008F01F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330FD" w:rsidRPr="008F01FC" w:rsidRDefault="002330FD" w:rsidP="002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E42B1" w:rsidRPr="008F01FC">
        <w:rPr>
          <w:rFonts w:ascii="Times New Roman" w:hAnsi="Times New Roman" w:cs="Times New Roman"/>
          <w:sz w:val="24"/>
          <w:szCs w:val="24"/>
        </w:rPr>
        <w:t xml:space="preserve">Белоярского сельсовета </w:t>
      </w:r>
    </w:p>
    <w:p w:rsidR="00A81EBE" w:rsidRPr="008F01FC" w:rsidRDefault="002330FD" w:rsidP="002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B6E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1EBE" w:rsidRPr="008F01FC">
        <w:rPr>
          <w:rFonts w:ascii="Times New Roman" w:hAnsi="Times New Roman" w:cs="Times New Roman"/>
          <w:sz w:val="24"/>
          <w:szCs w:val="24"/>
        </w:rPr>
        <w:t xml:space="preserve">от </w:t>
      </w:r>
      <w:r w:rsidR="002B6EBB">
        <w:rPr>
          <w:rFonts w:ascii="Times New Roman" w:hAnsi="Times New Roman" w:cs="Times New Roman"/>
          <w:sz w:val="24"/>
          <w:szCs w:val="24"/>
        </w:rPr>
        <w:t>«___» декаб</w:t>
      </w:r>
      <w:r>
        <w:rPr>
          <w:rFonts w:ascii="Times New Roman" w:hAnsi="Times New Roman" w:cs="Times New Roman"/>
          <w:sz w:val="24"/>
          <w:szCs w:val="24"/>
        </w:rPr>
        <w:t xml:space="preserve">ря </w:t>
      </w:r>
      <w:r w:rsidR="00A81EBE" w:rsidRPr="008F01FC">
        <w:rPr>
          <w:rFonts w:ascii="Times New Roman" w:hAnsi="Times New Roman" w:cs="Times New Roman"/>
          <w:sz w:val="24"/>
          <w:szCs w:val="24"/>
        </w:rPr>
        <w:t xml:space="preserve"> 20</w:t>
      </w:r>
      <w:r w:rsidR="006E42B1" w:rsidRPr="008F01F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A81EBE" w:rsidRPr="008F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2B1" w:rsidRPr="002B6EBB" w:rsidRDefault="006E42B1" w:rsidP="002B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3" w:name="Par36"/>
      <w:bookmarkEnd w:id="3"/>
    </w:p>
    <w:p w:rsidR="00A81EBE" w:rsidRPr="002B6EBB" w:rsidRDefault="00A81EBE" w:rsidP="002B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6EBB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A81EBE" w:rsidRPr="002B6EBB" w:rsidRDefault="00A81EBE" w:rsidP="002B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6EBB">
        <w:rPr>
          <w:rFonts w:ascii="Times New Roman" w:hAnsi="Times New Roman" w:cs="Times New Roman"/>
          <w:bCs/>
          <w:sz w:val="26"/>
          <w:szCs w:val="26"/>
        </w:rPr>
        <w:t>О ДЕНЕЖНОМ СОДЕРЖАНИИ МУНИЦИПАЛЬНЫХ СЛУЖАЩИХ</w:t>
      </w:r>
    </w:p>
    <w:p w:rsidR="00A81EBE" w:rsidRPr="002B6EBB" w:rsidRDefault="00A81EBE" w:rsidP="002B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6EBB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 </w:t>
      </w:r>
      <w:r w:rsidR="006E42B1" w:rsidRPr="002B6EBB">
        <w:rPr>
          <w:rFonts w:ascii="Times New Roman" w:hAnsi="Times New Roman" w:cs="Times New Roman"/>
          <w:bCs/>
          <w:sz w:val="26"/>
          <w:szCs w:val="26"/>
        </w:rPr>
        <w:t>АДМИНИСТРАЦИИ БЕЛОЯРСКОГО СЕЛЬСОВЕТА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48"/>
      <w:bookmarkEnd w:id="4"/>
      <w:r w:rsidRPr="008F01F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со </w:t>
      </w:r>
      <w:hyperlink r:id="rId8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144</w:t>
        </w:r>
      </w:hyperlink>
      <w:r w:rsidRPr="0023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191</w:t>
        </w:r>
      </w:hyperlink>
      <w:r w:rsidRPr="0023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01FC">
        <w:rPr>
          <w:rFonts w:ascii="Times New Roman" w:hAnsi="Times New Roman" w:cs="Times New Roman"/>
          <w:sz w:val="26"/>
          <w:szCs w:val="26"/>
        </w:rPr>
        <w:t xml:space="preserve">Трудового кодекса Российской Федерации, </w:t>
      </w:r>
      <w:hyperlink r:id="rId10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6</w:t>
        </w:r>
      </w:hyperlink>
      <w:r w:rsidRPr="0023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1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10</w:t>
        </w:r>
      </w:hyperlink>
      <w:r w:rsidRPr="0023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11</w:t>
        </w:r>
      </w:hyperlink>
      <w:r w:rsidRPr="0023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26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Федерального закона "О муниципальной службе в Российской Федерации"</w:t>
      </w:r>
      <w:r w:rsidRPr="0023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9</w:t>
        </w:r>
      </w:hyperlink>
      <w:r w:rsidRPr="002330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13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Закона Республики Хакасия "О муниципальной службе в Республике Хакасия".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1.2. Положение определяет общие принципы денежного содержания муниципальных служащих органов местного самоуправления </w:t>
      </w:r>
      <w:r w:rsidR="004D7CF8" w:rsidRPr="008F01FC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1.3. Денежное содержание муниципального служащего состоит из должностного оклада, ежемесячных и иных дополнительных выплат.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56"/>
      <w:bookmarkEnd w:id="5"/>
      <w:r w:rsidRPr="008F01FC">
        <w:rPr>
          <w:rFonts w:ascii="Times New Roman" w:hAnsi="Times New Roman" w:cs="Times New Roman"/>
          <w:sz w:val="26"/>
          <w:szCs w:val="26"/>
        </w:rPr>
        <w:t>2. Порядок установ</w:t>
      </w:r>
      <w:r w:rsidR="00821D84" w:rsidRPr="008F01FC">
        <w:rPr>
          <w:rFonts w:ascii="Times New Roman" w:hAnsi="Times New Roman" w:cs="Times New Roman"/>
          <w:sz w:val="26"/>
          <w:szCs w:val="26"/>
        </w:rPr>
        <w:t>ления</w:t>
      </w:r>
      <w:r w:rsidRPr="008F01FC">
        <w:rPr>
          <w:rFonts w:ascii="Times New Roman" w:hAnsi="Times New Roman" w:cs="Times New Roman"/>
          <w:sz w:val="26"/>
          <w:szCs w:val="26"/>
        </w:rPr>
        <w:t xml:space="preserve"> должностного оклада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Предельные размеры должностных окладов муниципальных служащих органов местного самоуправления </w:t>
      </w:r>
      <w:r w:rsidR="004D7CF8" w:rsidRPr="008F01FC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 w:rsidRPr="008F01FC">
        <w:rPr>
          <w:rFonts w:ascii="Times New Roman" w:hAnsi="Times New Roman" w:cs="Times New Roman"/>
          <w:sz w:val="26"/>
          <w:szCs w:val="26"/>
        </w:rPr>
        <w:t xml:space="preserve"> устанавливаются в соответствии с </w:t>
      </w:r>
      <w:hyperlink w:anchor="Par122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предельными значениями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размеров должностных окладов муниципальных служащих Республики Хакасия согласно приложению.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62"/>
      <w:bookmarkEnd w:id="6"/>
      <w:r w:rsidRPr="008F01FC">
        <w:rPr>
          <w:rFonts w:ascii="Times New Roman" w:hAnsi="Times New Roman" w:cs="Times New Roman"/>
          <w:sz w:val="26"/>
          <w:szCs w:val="26"/>
        </w:rPr>
        <w:t>3. Дополнительные выплаты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3.1. Ежемесячная надбавка к должностному окладу за выслугу лет устанавливается в следующих размерах от должностного оклада в месяц: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                   при стаже                      размеры надбавки</w:t>
      </w:r>
    </w:p>
    <w:p w:rsidR="00A81EBE" w:rsidRPr="008F01FC" w:rsidRDefault="00A81EBE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службы                         (в процентах)</w:t>
      </w:r>
    </w:p>
    <w:p w:rsidR="00A81EBE" w:rsidRPr="008F01FC" w:rsidRDefault="00A81EBE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              от 1 года до 5 лет                         10</w:t>
      </w:r>
    </w:p>
    <w:p w:rsidR="00A81EBE" w:rsidRPr="008F01FC" w:rsidRDefault="00A81EBE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              от 5 лет до 10 лет                         20</w:t>
      </w:r>
    </w:p>
    <w:p w:rsidR="00A81EBE" w:rsidRPr="008F01FC" w:rsidRDefault="00A81EBE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              от 10 лет до 15 лет                        30</w:t>
      </w:r>
    </w:p>
    <w:p w:rsidR="00A81EBE" w:rsidRPr="008F01FC" w:rsidRDefault="00A81EBE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                 свыше 15 лет       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40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3.2. Ежемесячная надбавка за особые условия работы может устанавливаться в размере до 50 процентов должностного оклада. Надбавки устанавливаются распоряжением (приказом) руководителя органа местного самоуправления.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При утверждении фондов оплаты труда муниципальных служащих предусматриваются средства на выплату надбавки (в расчете на год) в размере двух </w:t>
      </w:r>
      <w:r w:rsidRPr="008F01FC">
        <w:rPr>
          <w:rFonts w:ascii="Times New Roman" w:hAnsi="Times New Roman" w:cs="Times New Roman"/>
          <w:sz w:val="26"/>
          <w:szCs w:val="26"/>
        </w:rPr>
        <w:lastRenderedPageBreak/>
        <w:t>должностных окладов.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3.3. 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установленных федеральными законами и иными нормативными правовыми актами Российской Федерации.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3.4. Премирование муниципальных служащих по результатам работы производится распоряжением представителя нанимателя (работодателя) в соответствии с </w:t>
      </w:r>
      <w:hyperlink w:anchor="Par318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о премировании муниципальных служащих согласно приложению с учетом настоящего Положения.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При утверждении фондов оплаты труда муниципальных служащих предусматриваются средства на выплату премий по результатам работы в размере четырех должностных окладов в год.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Указанная премия выплачивается ежемесячно в размере 33,3 процента от должностного оклада в месяц.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3.5. Материальная помощь выплачивается один раз в год перед отпуском или стационарным лечением в размере двух должностных окладов.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Основанием для оказания материальной помощи является заявление муниципального служащего и распоряжение (приказ) руководителя.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3.6. Формирование годового фонда оплаты труда в части выплаты денежного содержания осуществляется исходя из предельной штатной численности муниципальных служащих, должностных окладов, учитываемых при формировании фонда оплаты труда, и дополнительных выплат, предусмотренных </w:t>
      </w:r>
      <w:hyperlink w:anchor="Par62" w:history="1">
        <w:r w:rsidRPr="002330FD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3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Фонд оплаты труда формируется с учетом средств, необходимых для выплаты районного коэффициента, процентной надбавки к заработной плате за стаж работы в Республике Хакасия.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Сумма сложившейся экономии по фонду оплаты труда может быть направлена на единовременное премирование муниципальных служащих за безупречное соблюдение служебной дисциплины.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Данные выплаты осуществляются на основании распоряжения руководителя органа местного самоуправления.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93"/>
      <w:bookmarkEnd w:id="7"/>
      <w:r w:rsidRPr="008F01FC">
        <w:rPr>
          <w:rFonts w:ascii="Times New Roman" w:hAnsi="Times New Roman" w:cs="Times New Roman"/>
          <w:sz w:val="26"/>
          <w:szCs w:val="26"/>
        </w:rPr>
        <w:t>4. Поощрение и награждение муниципального служащего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4.1. За продолжительную, безупречную и эффективную службу, образцовое выполнение муниципальным служащим должностных обязанностей, выполнение заданий особой важности и сложности предусматриваются следующие виды поощрения и награждения: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1) объявление благодарности с выплатой единовременного поощрения</w:t>
      </w:r>
      <w:r w:rsidR="005D5BCE">
        <w:rPr>
          <w:rFonts w:ascii="Times New Roman" w:hAnsi="Times New Roman" w:cs="Times New Roman"/>
          <w:sz w:val="26"/>
          <w:szCs w:val="26"/>
        </w:rPr>
        <w:t xml:space="preserve"> (при наличии экономии фонда оплаты труда)</w:t>
      </w:r>
      <w:r w:rsidRPr="008F01FC">
        <w:rPr>
          <w:rFonts w:ascii="Times New Roman" w:hAnsi="Times New Roman" w:cs="Times New Roman"/>
          <w:sz w:val="26"/>
          <w:szCs w:val="26"/>
        </w:rPr>
        <w:t>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2) награждение Почетной грамотой с выплатой единовременного поощрения</w:t>
      </w:r>
      <w:r w:rsidR="005D5BCE">
        <w:rPr>
          <w:rFonts w:ascii="Times New Roman" w:hAnsi="Times New Roman" w:cs="Times New Roman"/>
          <w:sz w:val="26"/>
          <w:szCs w:val="26"/>
        </w:rPr>
        <w:t xml:space="preserve"> </w:t>
      </w:r>
      <w:r w:rsidR="005D5BCE" w:rsidRPr="005D5BCE">
        <w:rPr>
          <w:rFonts w:ascii="Times New Roman" w:hAnsi="Times New Roman" w:cs="Times New Roman"/>
          <w:sz w:val="26"/>
          <w:szCs w:val="26"/>
        </w:rPr>
        <w:t>(при наличии экономии фонда оплаты труда)</w:t>
      </w:r>
      <w:r w:rsidRPr="008F01FC">
        <w:rPr>
          <w:rFonts w:ascii="Times New Roman" w:hAnsi="Times New Roman" w:cs="Times New Roman"/>
          <w:sz w:val="26"/>
          <w:szCs w:val="26"/>
        </w:rPr>
        <w:t>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3) выплата единовременного поощрения в связи с выходом на пенсию;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4) выплата единовременного поощрения за безупречную и эффективную службу, образцовое выполнение должностных обязанностей, по итогам работы за квартал, год</w:t>
      </w:r>
      <w:r w:rsidR="005D5BCE">
        <w:rPr>
          <w:rFonts w:ascii="Times New Roman" w:hAnsi="Times New Roman" w:cs="Times New Roman"/>
          <w:sz w:val="26"/>
          <w:szCs w:val="26"/>
        </w:rPr>
        <w:t xml:space="preserve"> </w:t>
      </w:r>
      <w:r w:rsidR="005D5BCE" w:rsidRPr="005D5BCE">
        <w:rPr>
          <w:rFonts w:ascii="Times New Roman" w:hAnsi="Times New Roman" w:cs="Times New Roman"/>
          <w:sz w:val="26"/>
          <w:szCs w:val="26"/>
        </w:rPr>
        <w:t>(при наличии экономии фонда оплаты труда)</w:t>
      </w:r>
      <w:r w:rsidRPr="008F01FC">
        <w:rPr>
          <w:rFonts w:ascii="Times New Roman" w:hAnsi="Times New Roman" w:cs="Times New Roman"/>
          <w:sz w:val="26"/>
          <w:szCs w:val="26"/>
        </w:rPr>
        <w:t>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5) награждение государственными наградами Республики Хакасия</w:t>
      </w:r>
      <w:r w:rsidR="005D5BCE">
        <w:rPr>
          <w:rFonts w:ascii="Times New Roman" w:hAnsi="Times New Roman" w:cs="Times New Roman"/>
          <w:sz w:val="26"/>
          <w:szCs w:val="26"/>
        </w:rPr>
        <w:t xml:space="preserve"> </w:t>
      </w:r>
      <w:r w:rsidR="005D5BCE" w:rsidRPr="005D5BCE">
        <w:rPr>
          <w:rFonts w:ascii="Times New Roman" w:hAnsi="Times New Roman" w:cs="Times New Roman"/>
          <w:sz w:val="26"/>
          <w:szCs w:val="26"/>
        </w:rPr>
        <w:t>(при наличии экономии фонда оплаты труда)</w:t>
      </w:r>
      <w:r w:rsidRPr="008F01FC">
        <w:rPr>
          <w:rFonts w:ascii="Times New Roman" w:hAnsi="Times New Roman" w:cs="Times New Roman"/>
          <w:sz w:val="26"/>
          <w:szCs w:val="26"/>
        </w:rPr>
        <w:t>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lastRenderedPageBreak/>
        <w:t>6) поощрения Президента Российской Федерации и федеральных государственных органов;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7) выплата единовременного поощрения в связи с юбилеем (женщинам - 55 лет, мужчинам - 60 лет).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4.2. Размер средств на выплату единовременных поощрений устанавливается в размере </w:t>
      </w:r>
      <w:r w:rsidR="009F76A9" w:rsidRPr="008F01FC">
        <w:rPr>
          <w:rFonts w:ascii="Times New Roman" w:hAnsi="Times New Roman" w:cs="Times New Roman"/>
          <w:sz w:val="26"/>
          <w:szCs w:val="26"/>
        </w:rPr>
        <w:t xml:space="preserve">не более трех </w:t>
      </w:r>
      <w:r w:rsidRPr="008F01FC">
        <w:rPr>
          <w:rFonts w:ascii="Times New Roman" w:hAnsi="Times New Roman" w:cs="Times New Roman"/>
          <w:sz w:val="26"/>
          <w:szCs w:val="26"/>
        </w:rPr>
        <w:t>должностных окладов в год.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4.3. Решение о применении поощрения к муниципальному служащему в виде объявления благодарности, награждения Почетной грамотой с выплатой единовременного поощрения или с вручением ценного подарка принимается руководителем органа местного самоуправления, являющегося работодателем по отношению к муниципальному служащему, на основании письменного представления непосредственного руководителя муниципального служащего и оформляется соответствующим распоряжением.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Представление о единовременном поощрении должно быть мотивированным, должно отражать уровень исполнения муниципальным служащим задач, входящих в сферу его должностных полномочий, уровень профессиональных навыков и способностей.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Одновременно с принятием решения об объявлении благодарности принимается решение о выплате единовременного поощрения с указанием его размера. При награждении Почетной грамотой принимается распоряжение о вы</w:t>
      </w:r>
      <w:r w:rsidR="009F76A9" w:rsidRPr="008F01FC">
        <w:rPr>
          <w:rFonts w:ascii="Times New Roman" w:hAnsi="Times New Roman" w:cs="Times New Roman"/>
          <w:sz w:val="26"/>
          <w:szCs w:val="26"/>
        </w:rPr>
        <w:t>плате единовременного поощрения.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4.4. Представление к награждению поощрением Президента Российской Федерации и федеральных государственных органов, представление к государственным наградам Республики Хакасия оформляется в соответствии с установленным порядком.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4.5. Единовременное поощрение в связи с выходом на пенсию  выплачивается при увольнении, в связи с выходом на пенсию 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4.6. По итогам работы за квартал, год </w:t>
      </w:r>
      <w:r w:rsidR="009F76A9" w:rsidRPr="008F01FC">
        <w:rPr>
          <w:rFonts w:ascii="Times New Roman" w:hAnsi="Times New Roman" w:cs="Times New Roman"/>
          <w:sz w:val="26"/>
          <w:szCs w:val="26"/>
        </w:rPr>
        <w:t xml:space="preserve">при наличии экономии фонда оплаты труда </w:t>
      </w:r>
      <w:r w:rsidRPr="008F01FC">
        <w:rPr>
          <w:rFonts w:ascii="Times New Roman" w:hAnsi="Times New Roman" w:cs="Times New Roman"/>
          <w:sz w:val="26"/>
          <w:szCs w:val="26"/>
        </w:rPr>
        <w:t>муниципальному служащему может быть выплачено единовременное поощрение: по итогам работы за квартал - не более 50% должностного оклада, по итогам работы за год - не более двух должностных окладов с начислением на эти суммы районного коэффициента и процентной надбавки к заработной плате. Конкретный размер поощрения определяется распоряжением руководителя органа местного самоуправления.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4.7. В течение срока действия дисциплинарного взыскания муниципальный служащий не награждается, не поощряется.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4.8. Запись о награждении, поощрении муниципального служащего заносится в трудовую книжку работника.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5BCE" w:rsidRDefault="005D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22"/>
      <w:bookmarkEnd w:id="8"/>
    </w:p>
    <w:p w:rsidR="005D5BCE" w:rsidRDefault="005D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D5BCE" w:rsidRDefault="005D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D5BCE" w:rsidRDefault="005D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D5BCE" w:rsidRDefault="005D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D5BCE" w:rsidRDefault="005D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D5BCE" w:rsidRDefault="005D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D5BCE" w:rsidRDefault="005D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D5BCE" w:rsidRDefault="005D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D5BCE" w:rsidRDefault="005D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D5BCE" w:rsidRDefault="005D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F01FC">
        <w:rPr>
          <w:rFonts w:ascii="Times New Roman" w:hAnsi="Times New Roman" w:cs="Times New Roman"/>
        </w:rPr>
        <w:t>ПРЕДЕЛЬНЫЕ ЗНАЧЕНИЯ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01FC">
        <w:rPr>
          <w:rFonts w:ascii="Times New Roman" w:hAnsi="Times New Roman" w:cs="Times New Roman"/>
        </w:rPr>
        <w:t>РАЗМЕРОВ ДОЛЖНОСТНЫХ ОКЛАДОВ МУНИЦИПАЛЬНЫХ СЛУЖАЩИХ</w:t>
      </w:r>
    </w:p>
    <w:p w:rsid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01FC">
        <w:rPr>
          <w:rFonts w:ascii="Times New Roman" w:hAnsi="Times New Roman" w:cs="Times New Roman"/>
        </w:rPr>
        <w:t xml:space="preserve">ОРГАНОВ МЕСТНОГО САМОУПРАВЛЕНИЯ </w:t>
      </w:r>
    </w:p>
    <w:p w:rsidR="00A81EBE" w:rsidRPr="008F01FC" w:rsidRDefault="004D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01FC">
        <w:rPr>
          <w:rFonts w:ascii="Times New Roman" w:hAnsi="Times New Roman" w:cs="Times New Roman"/>
        </w:rPr>
        <w:t>АДМИНИСТРАЦИИ БЕЛОЯРСКОГО СЕЛЬСОВЕТА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4836"/>
        <w:gridCol w:w="1736"/>
        <w:gridCol w:w="1612"/>
      </w:tblGrid>
      <w:tr w:rsidR="00A81EBE" w:rsidTr="00997CF7">
        <w:trPr>
          <w:trHeight w:val="600"/>
          <w:tblCellSpacing w:w="5" w:type="nil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Группа  </w:t>
            </w:r>
          </w:p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  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Размер   </w:t>
            </w:r>
          </w:p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</w:t>
            </w:r>
          </w:p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окладов  </w:t>
            </w:r>
          </w:p>
        </w:tc>
      </w:tr>
      <w:tr w:rsidR="00A81EBE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8651F7" w:rsidTr="00997CF7">
        <w:trPr>
          <w:trHeight w:val="400"/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Высшая 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Первый заместитель главы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15123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16635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01.10.2014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18299</w:t>
            </w:r>
          </w:p>
        </w:tc>
      </w:tr>
      <w:tr w:rsidR="00A81EBE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1F7" w:rsidTr="00997CF7">
        <w:trPr>
          <w:trHeight w:val="400"/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-//-   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главы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14298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15728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01.10.2014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17300</w:t>
            </w:r>
          </w:p>
        </w:tc>
      </w:tr>
      <w:tr w:rsidR="00A81EBE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Ведущая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бухгалтер администрации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10723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11795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01.10.2014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12975</w:t>
            </w:r>
          </w:p>
        </w:tc>
      </w:tr>
      <w:tr w:rsidR="00A81EBE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            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8524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9736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01.10.2014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10314</w:t>
            </w:r>
          </w:p>
        </w:tc>
      </w:tr>
      <w:tr w:rsidR="00A81EBE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-//-   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Ведущий специалист             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6599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F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7259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01.10.2014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7985</w:t>
            </w:r>
          </w:p>
        </w:tc>
      </w:tr>
      <w:tr w:rsidR="00A81EBE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1 категории         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5774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6351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01.10.2014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6986</w:t>
            </w:r>
          </w:p>
        </w:tc>
      </w:tr>
      <w:tr w:rsidR="00A81EBE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312"/>
      <w:bookmarkEnd w:id="9"/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330FD" w:rsidRDefault="002330FD" w:rsidP="0023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A81EBE" w:rsidRPr="008F01FC">
        <w:rPr>
          <w:rFonts w:ascii="Times New Roman" w:hAnsi="Times New Roman" w:cs="Times New Roman"/>
        </w:rPr>
        <w:t>Приложение</w:t>
      </w:r>
      <w:r w:rsidR="008F01FC">
        <w:rPr>
          <w:rFonts w:ascii="Times New Roman" w:hAnsi="Times New Roman" w:cs="Times New Roman"/>
        </w:rPr>
        <w:t xml:space="preserve"> </w:t>
      </w:r>
      <w:r w:rsidR="00A81EBE" w:rsidRPr="008F01FC">
        <w:rPr>
          <w:rFonts w:ascii="Times New Roman" w:hAnsi="Times New Roman" w:cs="Times New Roman"/>
        </w:rPr>
        <w:t xml:space="preserve">к Положению </w:t>
      </w:r>
    </w:p>
    <w:p w:rsidR="00A81EBE" w:rsidRPr="008F01FC" w:rsidRDefault="002330FD" w:rsidP="0023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A81EBE" w:rsidRPr="008F01FC">
        <w:rPr>
          <w:rFonts w:ascii="Times New Roman" w:hAnsi="Times New Roman" w:cs="Times New Roman"/>
        </w:rPr>
        <w:t>о денежном содержании</w:t>
      </w:r>
    </w:p>
    <w:p w:rsidR="002330FD" w:rsidRDefault="002330FD" w:rsidP="002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81EBE" w:rsidRPr="008F01FC">
        <w:rPr>
          <w:rFonts w:ascii="Times New Roman" w:hAnsi="Times New Roman" w:cs="Times New Roman"/>
        </w:rPr>
        <w:t xml:space="preserve">муниципального служащего </w:t>
      </w:r>
    </w:p>
    <w:p w:rsidR="00A81EBE" w:rsidRPr="008F01FC" w:rsidRDefault="002330FD" w:rsidP="002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81EBE" w:rsidRPr="008F01FC">
        <w:rPr>
          <w:rFonts w:ascii="Times New Roman" w:hAnsi="Times New Roman" w:cs="Times New Roman"/>
        </w:rPr>
        <w:t>органов</w:t>
      </w:r>
      <w:r w:rsidR="008F01FC">
        <w:rPr>
          <w:rFonts w:ascii="Times New Roman" w:hAnsi="Times New Roman" w:cs="Times New Roman"/>
        </w:rPr>
        <w:t xml:space="preserve"> </w:t>
      </w:r>
      <w:r w:rsidR="00A81EBE" w:rsidRPr="008F01FC">
        <w:rPr>
          <w:rFonts w:ascii="Times New Roman" w:hAnsi="Times New Roman" w:cs="Times New Roman"/>
        </w:rPr>
        <w:t>местного самоуправления</w:t>
      </w:r>
    </w:p>
    <w:p w:rsidR="00A81EBE" w:rsidRDefault="002B6EBB" w:rsidP="002B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D7CF8" w:rsidRPr="008F01FC">
        <w:rPr>
          <w:rFonts w:ascii="Times New Roman" w:hAnsi="Times New Roman" w:cs="Times New Roman"/>
        </w:rPr>
        <w:t>Администрации Белоярского сельсовета</w:t>
      </w:r>
    </w:p>
    <w:p w:rsidR="002330FD" w:rsidRDefault="002B6EBB" w:rsidP="002B6EBB">
      <w:pPr>
        <w:widowControl w:val="0"/>
        <w:tabs>
          <w:tab w:val="left" w:pos="52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      » декабря 2013 г. №</w:t>
      </w:r>
    </w:p>
    <w:p w:rsidR="002330FD" w:rsidRPr="008F01FC" w:rsidRDefault="002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18"/>
      <w:bookmarkEnd w:id="10"/>
      <w:r w:rsidRPr="008F01FC">
        <w:rPr>
          <w:rFonts w:ascii="Times New Roman" w:hAnsi="Times New Roman" w:cs="Times New Roman"/>
          <w:sz w:val="26"/>
          <w:szCs w:val="26"/>
        </w:rPr>
        <w:t>ПОЛОЖЕНИЕ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О ПРЕМИРОВАНИИ МУНИЦИПАЛЬНЫХ СЛУЖАЩИХ</w:t>
      </w:r>
    </w:p>
    <w:p w:rsidR="00A81EBE" w:rsidRPr="008F01FC" w:rsidRDefault="004D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ОРГАНОВ МЕСТНОГО САМОУПРАВЛЕНИЯ АДМИНИСТРАЦИИ БЕЛОЯРСКОГО СЕЛЬСОВЕТА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324"/>
      <w:bookmarkEnd w:id="11"/>
      <w:r w:rsidRPr="008F01F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1.1. Настоящее Положение о премировании муниципальных служащих определяет порядок и условия премирования муниципальных служащих органов местного самоуправления </w:t>
      </w:r>
      <w:r w:rsidR="008651F7" w:rsidRPr="008F01FC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 w:rsidRPr="008F01FC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328"/>
      <w:bookmarkEnd w:id="12"/>
      <w:r w:rsidRPr="008F01FC">
        <w:rPr>
          <w:rFonts w:ascii="Times New Roman" w:hAnsi="Times New Roman" w:cs="Times New Roman"/>
          <w:sz w:val="26"/>
          <w:szCs w:val="26"/>
        </w:rPr>
        <w:t>2. ПОРЯДОК И УСЛОВИЯ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ПРЕМИРОВАНИЯ МУНИЦИПАЛЬНЫХ СЛУЖАЩИХ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2.1. 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соответствующий орган местного самоуправления,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2.2. Оценка результатов службы для целей премирования производится с учетом обеспечения задач и функций соответствующего органа местного самоуправления и в зависимости от: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- степени и качества выполнения муниципальными служащими возложенных на них должностных обязанностей, соблюдения требований к служебному поведению;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- степени и качества выполнения муниципальными служащими поручений соответствующего руководителя органа местного самоуправления;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- степени и качества подготовки, исполнения документов, исполнения сроков рассмотрения обращений, заявлений граждан;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- проявленной инициативы в целях обеспечения задач и функций, личного вклада муниципального служащего в обеспечение эффективности деятельности соответствующего органа местного самоуправления.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При определении размера премии могут быть учтены иные положительные результаты работы муниципального служащего.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2.3. На сумму премии начисляются районный коэффициент и процентная надбавка к заработной плате за стаж работы в Республике Хакасия.</w:t>
      </w:r>
    </w:p>
    <w:p w:rsidR="00F635E7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2.4. </w:t>
      </w:r>
      <w:r w:rsidR="00F635E7">
        <w:rPr>
          <w:rFonts w:ascii="Times New Roman" w:hAnsi="Times New Roman" w:cs="Times New Roman"/>
          <w:sz w:val="26"/>
          <w:szCs w:val="26"/>
        </w:rPr>
        <w:t>При наличии экономии по фонду оплаты труда размер премии может быть увеличен.</w:t>
      </w:r>
    </w:p>
    <w:p w:rsidR="00A81EBE" w:rsidRPr="008F01FC" w:rsidRDefault="00F63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A81EBE" w:rsidRPr="008F01FC">
        <w:rPr>
          <w:rFonts w:ascii="Times New Roman" w:hAnsi="Times New Roman" w:cs="Times New Roman"/>
          <w:sz w:val="26"/>
          <w:szCs w:val="26"/>
        </w:rPr>
        <w:t>Размер премии снижается за: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lastRenderedPageBreak/>
        <w:t>- нарушение трудовой дисциплины;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- невыполнение должностных инструкций;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- несвоевременное, некачественное выполнение заданий, распоряжений, приказов;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- наличие обоснованных устных и письменных жалоб, докладных;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- необеспечение сохранности имущества;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- совершение дисциплинарного проступка.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2.</w:t>
      </w:r>
      <w:r w:rsidR="005D5BCE">
        <w:rPr>
          <w:rFonts w:ascii="Times New Roman" w:hAnsi="Times New Roman" w:cs="Times New Roman"/>
          <w:sz w:val="26"/>
          <w:szCs w:val="26"/>
        </w:rPr>
        <w:t>5</w:t>
      </w:r>
      <w:r w:rsidRPr="008F01FC">
        <w:rPr>
          <w:rFonts w:ascii="Times New Roman" w:hAnsi="Times New Roman" w:cs="Times New Roman"/>
          <w:sz w:val="26"/>
          <w:szCs w:val="26"/>
        </w:rPr>
        <w:t>. Муниципальным служащим, проработавшим неполное количество рабочих дней в месяце, премия выплачивается пропорционально отработанному времени.</w:t>
      </w:r>
    </w:p>
    <w:sectPr w:rsidR="00A81EBE" w:rsidRPr="008F01FC" w:rsidSect="0028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0F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B6E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19A8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919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2FF982248FDB4AC1DF100EFF022E3E2AE5E4BC4761A4BE71280BADDA5B67743E3BD5C1FD9FBG" TargetMode="External"/><Relationship Id="rId13" Type="http://schemas.openxmlformats.org/officeDocument/2006/relationships/hyperlink" Target="consultantplus://offline/ref=C772FF982248FDB4AC1DF100EFF022E3E2AE5E4BC57E1A4BE71280BADDA5B67743E3BD5B1698FC96D3F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2FF982248FDB4AC1DF116EC9C7DE6EBA00441C8711414BB4DDBE78AACBC2004ACE4195295FF943BB280D7F0G" TargetMode="External"/><Relationship Id="rId12" Type="http://schemas.openxmlformats.org/officeDocument/2006/relationships/hyperlink" Target="consultantplus://offline/ref=C772FF982248FDB4AC1DF100EFF022E3E2AE5E4BC57E1A4BE71280BADDA5B67743E3BD5B1698FE92D3F8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2FF982248FDB4AC1DF116EC9C7DE6EBA00441C873141DB84DDBE78AACBC2004ACE4195295FF943BB381D7FFG" TargetMode="External"/><Relationship Id="rId11" Type="http://schemas.openxmlformats.org/officeDocument/2006/relationships/hyperlink" Target="consultantplus://offline/ref=C772FF982248FDB4AC1DF100EFF022E3E2AE5E4BC57E1A4BE71280BADDA5B67743E3BD5B1698FE92D3FBG" TargetMode="External"/><Relationship Id="rId5" Type="http://schemas.openxmlformats.org/officeDocument/2006/relationships/hyperlink" Target="consultantplus://offline/ref=C772FF982248FDB4AC1DF100EFF022E3E2AE5E4BC57E1A4BE71280BADDA5B67743E3BD5B1698FF9DD3FAG" TargetMode="External"/><Relationship Id="rId15" Type="http://schemas.openxmlformats.org/officeDocument/2006/relationships/hyperlink" Target="consultantplus://offline/ref=C772FF982248FDB4AC1DF116EC9C7DE6EBA00441C873141DB84DDBE78AACBC2004ACE4195295FF943BB284D7F9G" TargetMode="External"/><Relationship Id="rId10" Type="http://schemas.openxmlformats.org/officeDocument/2006/relationships/hyperlink" Target="consultantplus://offline/ref=C772FF982248FDB4AC1DF100EFF022E3E2AE5E4BC57E1A4BE71280BADDA5B67743E3BD5B1698FE90D3F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72FF982248FDB4AC1DF100EFF022E3E2AE5E4BC4761A4BE71280BADDA5B67743E3BD5B1699FF9CD3FBG" TargetMode="External"/><Relationship Id="rId14" Type="http://schemas.openxmlformats.org/officeDocument/2006/relationships/hyperlink" Target="consultantplus://offline/ref=C772FF982248FDB4AC1DF116EC9C7DE6EBA00441C873141DB84DDBE78AACBC2004ACE4195295FF943BB381D7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10</cp:revision>
  <cp:lastPrinted>2014-01-22T01:25:00Z</cp:lastPrinted>
  <dcterms:created xsi:type="dcterms:W3CDTF">2014-01-13T01:09:00Z</dcterms:created>
  <dcterms:modified xsi:type="dcterms:W3CDTF">2014-01-23T03:36:00Z</dcterms:modified>
</cp:coreProperties>
</file>