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6F01B0" w:rsidRPr="00A85762" w:rsidRDefault="006F01B0" w:rsidP="00CE27A6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6F01B0" w:rsidRPr="00A85762" w:rsidRDefault="006F01B0" w:rsidP="00CE27A6">
      <w:pPr>
        <w:widowControl w:val="0"/>
        <w:rPr>
          <w:sz w:val="25"/>
          <w:szCs w:val="25"/>
        </w:rPr>
      </w:pPr>
    </w:p>
    <w:p w:rsidR="006F01B0" w:rsidRDefault="00296254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 xml:space="preserve">от  «  </w:t>
      </w:r>
      <w:r w:rsidR="00CF6D34">
        <w:rPr>
          <w:sz w:val="25"/>
          <w:szCs w:val="25"/>
        </w:rPr>
        <w:t>20</w:t>
      </w:r>
      <w:r>
        <w:rPr>
          <w:sz w:val="25"/>
          <w:szCs w:val="25"/>
        </w:rPr>
        <w:t xml:space="preserve">  » август</w:t>
      </w:r>
      <w:r w:rsidR="006F01B0" w:rsidRPr="00A85762">
        <w:rPr>
          <w:sz w:val="25"/>
          <w:szCs w:val="25"/>
        </w:rPr>
        <w:t xml:space="preserve"> 2013 г.                                                              </w:t>
      </w:r>
      <w:r w:rsidR="006F01B0">
        <w:rPr>
          <w:sz w:val="25"/>
          <w:szCs w:val="25"/>
        </w:rPr>
        <w:t xml:space="preserve">           </w:t>
      </w:r>
      <w:r w:rsidR="00CF6D34">
        <w:rPr>
          <w:sz w:val="25"/>
          <w:szCs w:val="25"/>
        </w:rPr>
        <w:t xml:space="preserve">                    </w:t>
      </w:r>
      <w:bookmarkStart w:id="0" w:name="_GoBack"/>
      <w:bookmarkEnd w:id="0"/>
      <w:r>
        <w:rPr>
          <w:sz w:val="25"/>
          <w:szCs w:val="25"/>
        </w:rPr>
        <w:t xml:space="preserve">     № </w:t>
      </w:r>
      <w:r w:rsidR="00CF6D34">
        <w:rPr>
          <w:sz w:val="25"/>
          <w:szCs w:val="25"/>
        </w:rPr>
        <w:t>55</w:t>
      </w:r>
    </w:p>
    <w:p w:rsidR="006F01B0" w:rsidRPr="00A85762" w:rsidRDefault="006F01B0" w:rsidP="00CE27A6">
      <w:pPr>
        <w:widowControl w:val="0"/>
        <w:rPr>
          <w:sz w:val="25"/>
          <w:szCs w:val="25"/>
        </w:rPr>
      </w:pPr>
    </w:p>
    <w:p w:rsidR="006F01B0" w:rsidRPr="00A85762" w:rsidRDefault="006F01B0" w:rsidP="00CE27A6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 проекте решения Совета депутатов</w:t>
      </w:r>
    </w:p>
    <w:p w:rsidR="006F01B0" w:rsidRDefault="006F01B0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Белоярского сельсовета «О  внесении</w:t>
      </w:r>
    </w:p>
    <w:p w:rsidR="006F01B0" w:rsidRDefault="006F01B0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 xml:space="preserve">изменений   и   дополнений   в   Устав </w:t>
      </w:r>
    </w:p>
    <w:p w:rsidR="006F01B0" w:rsidRDefault="006F01B0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муниципального               образования</w:t>
      </w:r>
    </w:p>
    <w:p w:rsidR="006F01B0" w:rsidRDefault="006F01B0" w:rsidP="00CE27A6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Белоярский сельсовет</w:t>
      </w: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CE27A6">
      <w:pPr>
        <w:widowControl w:val="0"/>
        <w:rPr>
          <w:sz w:val="25"/>
          <w:szCs w:val="25"/>
        </w:rPr>
      </w:pP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  <w:r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В соответствии с </w:t>
      </w:r>
      <w:r w:rsidRPr="00A85762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</w:t>
      </w:r>
      <w:r>
        <w:rPr>
          <w:spacing w:val="-1"/>
          <w:sz w:val="25"/>
          <w:szCs w:val="25"/>
        </w:rPr>
        <w:t>РЕШИЛ:</w:t>
      </w: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1. Проект решения Совета депутатов Белоярского сельсовета «О внесении изменений и дополнений в Устав муниципального образования Белоярский сельсовет» принять для публичного обсуждения (Приложение).</w:t>
      </w: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2. Направить в газету «</w:t>
      </w:r>
      <w:proofErr w:type="gramStart"/>
      <w:r>
        <w:rPr>
          <w:spacing w:val="-1"/>
          <w:sz w:val="25"/>
          <w:szCs w:val="25"/>
        </w:rPr>
        <w:t>Сельская</w:t>
      </w:r>
      <w:proofErr w:type="gramEnd"/>
      <w:r>
        <w:rPr>
          <w:spacing w:val="-1"/>
          <w:sz w:val="25"/>
          <w:szCs w:val="25"/>
        </w:rPr>
        <w:t xml:space="preserve"> правда» для опубликования проект решения Совета депутатов Белоярского сельсовета «О внесении изменений и дополнений в Устав муниципального образования Белоярский сельсовет».</w:t>
      </w: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</w:p>
    <w:p w:rsidR="006F01B0" w:rsidRDefault="006F01B0" w:rsidP="00F675A2">
      <w:pPr>
        <w:widowControl w:val="0"/>
        <w:ind w:firstLine="708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Глав</w:t>
      </w:r>
    </w:p>
    <w:p w:rsidR="006F01B0" w:rsidRDefault="006F01B0" w:rsidP="00F675A2">
      <w:pPr>
        <w:widowControl w:val="0"/>
        <w:ind w:firstLine="708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Белоярского сельсовета                                                              И.Н. Логинов</w:t>
      </w:r>
    </w:p>
    <w:p w:rsidR="006F01B0" w:rsidRDefault="006F01B0" w:rsidP="00F675A2">
      <w:pPr>
        <w:widowControl w:val="0"/>
        <w:jc w:val="both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2B63AD" w:rsidRDefault="002B63AD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A2790F" w:rsidRDefault="00A2790F" w:rsidP="00DE3677">
      <w:pPr>
        <w:widowControl w:val="0"/>
        <w:jc w:val="center"/>
        <w:rPr>
          <w:sz w:val="25"/>
          <w:szCs w:val="25"/>
        </w:rPr>
      </w:pPr>
    </w:p>
    <w:p w:rsidR="00A2790F" w:rsidRDefault="00A2790F" w:rsidP="00DE3677">
      <w:pPr>
        <w:widowControl w:val="0"/>
        <w:jc w:val="center"/>
        <w:rPr>
          <w:sz w:val="25"/>
          <w:szCs w:val="25"/>
        </w:rPr>
      </w:pPr>
    </w:p>
    <w:p w:rsidR="00A2790F" w:rsidRDefault="00A2790F" w:rsidP="00DE3677">
      <w:pPr>
        <w:widowControl w:val="0"/>
        <w:jc w:val="center"/>
        <w:rPr>
          <w:sz w:val="25"/>
          <w:szCs w:val="25"/>
        </w:rPr>
      </w:pPr>
    </w:p>
    <w:p w:rsidR="00A2790F" w:rsidRDefault="00A2790F" w:rsidP="00A2790F">
      <w:pPr>
        <w:widowControl w:val="0"/>
        <w:rPr>
          <w:sz w:val="25"/>
          <w:szCs w:val="25"/>
        </w:rPr>
      </w:pPr>
    </w:p>
    <w:p w:rsidR="006F01B0" w:rsidRDefault="006F01B0" w:rsidP="00A2790F">
      <w:pPr>
        <w:widowControl w:val="0"/>
        <w:jc w:val="right"/>
        <w:rPr>
          <w:sz w:val="25"/>
          <w:szCs w:val="25"/>
        </w:rPr>
      </w:pPr>
    </w:p>
    <w:p w:rsidR="002120B3" w:rsidRDefault="00A2790F" w:rsidP="00A2790F">
      <w:pPr>
        <w:widowControl w:val="0"/>
        <w:jc w:val="right"/>
        <w:rPr>
          <w:sz w:val="25"/>
          <w:szCs w:val="25"/>
        </w:rPr>
      </w:pPr>
      <w:r w:rsidRPr="00A2790F">
        <w:rPr>
          <w:sz w:val="25"/>
          <w:szCs w:val="25"/>
        </w:rPr>
        <w:lastRenderedPageBreak/>
        <w:t xml:space="preserve">Приложение к решению </w:t>
      </w:r>
    </w:p>
    <w:p w:rsidR="00A2790F" w:rsidRPr="00A2790F" w:rsidRDefault="002120B3" w:rsidP="002120B3">
      <w:pPr>
        <w:widowControl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</w:t>
      </w:r>
      <w:r w:rsidR="00A2790F" w:rsidRPr="00A2790F">
        <w:rPr>
          <w:sz w:val="25"/>
          <w:szCs w:val="25"/>
        </w:rPr>
        <w:t xml:space="preserve">Совета депутатов </w:t>
      </w:r>
    </w:p>
    <w:p w:rsidR="00A2790F" w:rsidRPr="00A2790F" w:rsidRDefault="00A2790F" w:rsidP="00A2790F">
      <w:pPr>
        <w:widowControl w:val="0"/>
        <w:jc w:val="right"/>
        <w:rPr>
          <w:sz w:val="25"/>
          <w:szCs w:val="25"/>
        </w:rPr>
      </w:pPr>
      <w:r w:rsidRPr="00A2790F">
        <w:rPr>
          <w:sz w:val="25"/>
          <w:szCs w:val="25"/>
        </w:rPr>
        <w:t xml:space="preserve">Белоярского сельсовета </w:t>
      </w:r>
    </w:p>
    <w:p w:rsidR="00A2790F" w:rsidRPr="00A2790F" w:rsidRDefault="002120B3" w:rsidP="00A2790F">
      <w:pPr>
        <w:widowControl w:val="0"/>
        <w:jc w:val="right"/>
        <w:rPr>
          <w:sz w:val="25"/>
          <w:szCs w:val="25"/>
        </w:rPr>
      </w:pPr>
      <w:r>
        <w:rPr>
          <w:sz w:val="25"/>
          <w:szCs w:val="25"/>
        </w:rPr>
        <w:t>от «   »         2013 № ___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right"/>
        <w:rPr>
          <w:sz w:val="25"/>
          <w:szCs w:val="25"/>
        </w:rPr>
      </w:pPr>
      <w:r w:rsidRPr="00A2790F">
        <w:rPr>
          <w:sz w:val="25"/>
          <w:szCs w:val="25"/>
        </w:rPr>
        <w:t>Проект решения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Российская Федерация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Республика Хакасия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Алтайский район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Совет депутатов Белоярского сельсовета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РЕШЕНИЕ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 xml:space="preserve">«____» _______  2013 г.                                                                             </w:t>
      </w:r>
      <w:r>
        <w:rPr>
          <w:sz w:val="25"/>
          <w:szCs w:val="25"/>
        </w:rPr>
        <w:t xml:space="preserve">                   </w:t>
      </w:r>
      <w:r w:rsidRPr="00A2790F">
        <w:rPr>
          <w:sz w:val="25"/>
          <w:szCs w:val="25"/>
        </w:rPr>
        <w:t xml:space="preserve">№ 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с. Белый Яр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 xml:space="preserve">О внесении изменений и дополнений </w:t>
      </w:r>
      <w:proofErr w:type="gramStart"/>
      <w:r w:rsidRPr="00A2790F">
        <w:rPr>
          <w:sz w:val="25"/>
          <w:szCs w:val="25"/>
        </w:rPr>
        <w:t>в</w:t>
      </w:r>
      <w:proofErr w:type="gramEnd"/>
    </w:p>
    <w:p w:rsidR="00A2790F" w:rsidRP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 xml:space="preserve">Устав </w:t>
      </w:r>
      <w:r>
        <w:rPr>
          <w:sz w:val="25"/>
          <w:szCs w:val="25"/>
        </w:rPr>
        <w:t xml:space="preserve">  </w:t>
      </w:r>
      <w:r w:rsidRPr="00A2790F">
        <w:rPr>
          <w:sz w:val="25"/>
          <w:szCs w:val="25"/>
        </w:rPr>
        <w:t>муниципального</w:t>
      </w:r>
      <w:r>
        <w:rPr>
          <w:sz w:val="25"/>
          <w:szCs w:val="25"/>
        </w:rPr>
        <w:t xml:space="preserve">   </w:t>
      </w:r>
      <w:r w:rsidRPr="00A2790F">
        <w:rPr>
          <w:sz w:val="25"/>
          <w:szCs w:val="25"/>
        </w:rPr>
        <w:t xml:space="preserve"> образования</w:t>
      </w:r>
    </w:p>
    <w:p w:rsidR="00A2790F" w:rsidRP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 xml:space="preserve">Белоярский сельсовет 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sz w:val="25"/>
          <w:szCs w:val="25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  <w:r w:rsidRPr="00A2790F">
        <w:rPr>
          <w:sz w:val="25"/>
          <w:szCs w:val="25"/>
        </w:rPr>
        <w:t>РЕШИЛ: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sz w:val="25"/>
          <w:szCs w:val="25"/>
        </w:rPr>
        <w:t xml:space="preserve">1. </w:t>
      </w:r>
      <w:proofErr w:type="gramStart"/>
      <w:r w:rsidRPr="00A2790F">
        <w:rPr>
          <w:sz w:val="25"/>
          <w:szCs w:val="25"/>
        </w:rPr>
        <w:t>Внести в Устав муниципального образования Белоярский сельсовет, принятый решением Совета депутатов муниципального образования Белоярский сельсовет от 06.01.2006 № 26 (в редакции от 20.04.2006 № 39, 21.09.2006 № 64, 26.12.2006 № 103, 09.04.2007 № 126, 06.12.2007 № 79, 04.06.2009 № 31, 25.08.2009 № 54, 15.04.2010 № 31, 19.07.2010 № 70, 26.11.2010 № 16, 04.02.2011 № 48, 20.07.2012 № 41) (далее – Устав),  следующие изменения и дополнения: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b/>
          <w:sz w:val="25"/>
          <w:szCs w:val="25"/>
        </w:rPr>
      </w:pPr>
      <w:r w:rsidRPr="00A2790F">
        <w:rPr>
          <w:b/>
          <w:sz w:val="25"/>
          <w:szCs w:val="25"/>
        </w:rPr>
        <w:t>1) в части 1 статьи 9 Устава: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а) пункт 20</w:t>
      </w:r>
      <w:r w:rsidRPr="00A2790F">
        <w:rPr>
          <w:sz w:val="25"/>
          <w:szCs w:val="25"/>
        </w:rPr>
        <w:t xml:space="preserve">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б) пункт 23</w:t>
      </w:r>
      <w:r w:rsidRPr="00A2790F">
        <w:rPr>
          <w:sz w:val="25"/>
          <w:szCs w:val="25"/>
        </w:rPr>
        <w:t xml:space="preserve"> после слов «осуществление мероприятий </w:t>
      </w:r>
      <w:proofErr w:type="gramStart"/>
      <w:r w:rsidRPr="00A2790F">
        <w:rPr>
          <w:sz w:val="25"/>
          <w:szCs w:val="25"/>
        </w:rPr>
        <w:t>по</w:t>
      </w:r>
      <w:proofErr w:type="gramEnd"/>
      <w:r w:rsidRPr="00A2790F">
        <w:rPr>
          <w:sz w:val="25"/>
          <w:szCs w:val="25"/>
        </w:rPr>
        <w:t xml:space="preserve">» дополнить </w:t>
      </w:r>
      <w:proofErr w:type="gramStart"/>
      <w:r w:rsidRPr="00A2790F">
        <w:rPr>
          <w:sz w:val="25"/>
          <w:szCs w:val="25"/>
        </w:rPr>
        <w:t>словами</w:t>
      </w:r>
      <w:proofErr w:type="gramEnd"/>
      <w:r w:rsidRPr="00A2790F">
        <w:rPr>
          <w:sz w:val="25"/>
          <w:szCs w:val="25"/>
        </w:rPr>
        <w:t xml:space="preserve"> «территориальной обороне и»;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2) пункт 3 части 1 статьи 9.1 Устава</w:t>
      </w:r>
      <w:r w:rsidRPr="00A2790F">
        <w:rPr>
          <w:sz w:val="25"/>
          <w:szCs w:val="25"/>
        </w:rPr>
        <w:t xml:space="preserve"> признать утратившим силу;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3) часть 1 статьи 9.1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дополнить пунктом 10 следующего содержания: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</w:t>
      </w:r>
      <w:proofErr w:type="gramStart"/>
      <w:r w:rsidRPr="00A2790F">
        <w:rPr>
          <w:sz w:val="25"/>
          <w:szCs w:val="25"/>
        </w:rPr>
        <w:t>.»</w:t>
      </w:r>
      <w:proofErr w:type="gramEnd"/>
      <w:r w:rsidRPr="00A2790F">
        <w:rPr>
          <w:sz w:val="25"/>
          <w:szCs w:val="25"/>
        </w:rPr>
        <w:t>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4) в абзаце втором части 1 статьи 13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слова «</w:t>
      </w:r>
      <w:proofErr w:type="gramStart"/>
      <w:r w:rsidRPr="00A2790F">
        <w:rPr>
          <w:sz w:val="25"/>
          <w:szCs w:val="25"/>
        </w:rPr>
        <w:t>одномандатным</w:t>
      </w:r>
      <w:proofErr w:type="gramEnd"/>
      <w:r w:rsidRPr="00A2790F">
        <w:rPr>
          <w:sz w:val="25"/>
          <w:szCs w:val="25"/>
        </w:rPr>
        <w:t xml:space="preserve"> и (или)» исключить;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lastRenderedPageBreak/>
        <w:t>5) в пункте 1 части 9 статьи 14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слово «одномандатного» заменить словом «многомандатного»;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6) в части 4 статьи 17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слово «извещение» заменить словом «оповещение»;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7) часть 1 статьи 27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дополнить абзацем следующего содержания: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«Срок полномочий Совета составляет 5 лет</w:t>
      </w:r>
      <w:proofErr w:type="gramStart"/>
      <w:r w:rsidRPr="00A2790F">
        <w:rPr>
          <w:sz w:val="25"/>
          <w:szCs w:val="25"/>
        </w:rPr>
        <w:t>.»;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8) в части 2 статьи 27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слово «одномандатным» заменить словом «многомандатным»;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9) пункт 29 статьи 41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изложить в следующей редакции: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«29) заслушивает ежегодные отчеты о деятельности муниципальных предприятий и учреждений</w:t>
      </w:r>
      <w:proofErr w:type="gramStart"/>
      <w:r w:rsidRPr="00A2790F">
        <w:rPr>
          <w:sz w:val="25"/>
          <w:szCs w:val="25"/>
        </w:rPr>
        <w:t>;»</w:t>
      </w:r>
      <w:proofErr w:type="gramEnd"/>
      <w:r w:rsidRPr="00A2790F">
        <w:rPr>
          <w:sz w:val="25"/>
          <w:szCs w:val="25"/>
        </w:rPr>
        <w:t>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10) часть 1 статьи 46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изложить в следующей редакции: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 xml:space="preserve">«1. </w:t>
      </w:r>
      <w:proofErr w:type="gramStart"/>
      <w:r w:rsidRPr="00A2790F">
        <w:rPr>
          <w:sz w:val="25"/>
          <w:szCs w:val="25"/>
        </w:rPr>
        <w:t>Муниципальным служащим является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исполняющие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бюджета.»;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11) в статье 47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Устава: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а) пункт 15 части 1</w:t>
      </w:r>
      <w:r w:rsidRPr="00A2790F">
        <w:rPr>
          <w:sz w:val="25"/>
          <w:szCs w:val="25"/>
        </w:rPr>
        <w:t xml:space="preserve"> изложить в следующей редакции: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«15) осуществляет муниципальный жилищный контроль</w:t>
      </w:r>
      <w:proofErr w:type="gramStart"/>
      <w:r w:rsidRPr="00A2790F">
        <w:rPr>
          <w:sz w:val="25"/>
          <w:szCs w:val="25"/>
        </w:rPr>
        <w:t>;»</w:t>
      </w:r>
      <w:proofErr w:type="gramEnd"/>
      <w:r w:rsidRPr="00A2790F">
        <w:rPr>
          <w:sz w:val="25"/>
          <w:szCs w:val="25"/>
        </w:rPr>
        <w:t>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б) часть 1 дополнить пунктами 16.1, 16.2</w:t>
      </w:r>
      <w:r w:rsidRPr="00A2790F">
        <w:rPr>
          <w:sz w:val="25"/>
          <w:szCs w:val="25"/>
        </w:rPr>
        <w:t xml:space="preserve"> следующего содержания: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«16.1.)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кодексом Российской Федерации;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16.2.) разрабатывает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A2790F">
        <w:rPr>
          <w:sz w:val="25"/>
          <w:szCs w:val="25"/>
        </w:rPr>
        <w:t>;»</w:t>
      </w:r>
      <w:proofErr w:type="gramEnd"/>
      <w:r w:rsidRPr="00A2790F">
        <w:rPr>
          <w:sz w:val="25"/>
          <w:szCs w:val="25"/>
        </w:rPr>
        <w:t>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12) часть 4 статьи 55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дополнить абзацами следующего содержания: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Администрация осуществляет функции и полномочия учредителя в отношении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proofErr w:type="gramStart"/>
      <w:r w:rsidRPr="00A2790F">
        <w:rPr>
          <w:sz w:val="25"/>
          <w:szCs w:val="25"/>
        </w:rPr>
        <w:t>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порядке, определенном администрацией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не реже одного раза в год.</w:t>
      </w:r>
      <w:proofErr w:type="gramEnd"/>
      <w:r w:rsidRPr="00A2790F">
        <w:rPr>
          <w:sz w:val="25"/>
          <w:szCs w:val="25"/>
        </w:rPr>
        <w:t xml:space="preserve"> На заслушивание отчетов приглашаются депутаты Совета, а также руководители муниципальных предприятий и учреждений</w:t>
      </w:r>
      <w:proofErr w:type="gramStart"/>
      <w:r w:rsidRPr="00A2790F">
        <w:rPr>
          <w:sz w:val="25"/>
          <w:szCs w:val="25"/>
        </w:rPr>
        <w:t>.»;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13) в пункте 6 части 2 статьи 59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слова «муниципальными учреждениями» заменить словами «казенными муниципальными учреждениями»;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14) в части 3 статьи 60 Устава</w:t>
      </w:r>
      <w:r w:rsidRPr="00A2790F">
        <w:rPr>
          <w:sz w:val="25"/>
          <w:szCs w:val="25"/>
        </w:rPr>
        <w:t xml:space="preserve"> слово «бюджетными» заменить словом </w:t>
      </w:r>
      <w:r w:rsidRPr="00A2790F">
        <w:rPr>
          <w:sz w:val="25"/>
          <w:szCs w:val="25"/>
        </w:rPr>
        <w:lastRenderedPageBreak/>
        <w:t>«казенными»;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15) часть 2 статьи 63</w:t>
      </w:r>
      <w:r w:rsidRPr="00A2790F">
        <w:rPr>
          <w:sz w:val="25"/>
          <w:szCs w:val="25"/>
        </w:rPr>
        <w:t xml:space="preserve"> Устава изложить в следующей редакции: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«2. Администрация не позднее 1 мая текущего года представляет для утверждения в Совет годовой отчет об исполнении местного бюджета с одновременным представлением документов, предусмотренных бюджетным законодательством Российской Федерации</w:t>
      </w:r>
      <w:proofErr w:type="gramStart"/>
      <w:r w:rsidRPr="00A2790F">
        <w:rPr>
          <w:sz w:val="25"/>
          <w:szCs w:val="25"/>
        </w:rPr>
        <w:t>.»;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16) в статье 71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Устава: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proofErr w:type="gramStart"/>
      <w:r w:rsidRPr="00A2790F">
        <w:rPr>
          <w:b/>
          <w:sz w:val="25"/>
          <w:szCs w:val="25"/>
        </w:rPr>
        <w:t>а) в части 1</w:t>
      </w:r>
      <w:r w:rsidRPr="00A2790F">
        <w:rPr>
          <w:sz w:val="25"/>
          <w:szCs w:val="25"/>
        </w:rPr>
        <w:t xml:space="preserve"> слова «Совет может быть распущен законом Республики Хакасия» заменить словами «Ответственность Совета перед государством наступает в случае», слова «Проект закона Республики Хакасия о роспуске Совета вносится Председателем Правительства Республики Хакасия» заменить словами «Проект закона Республики Хакасия о роспуске Совета вносится Главой Республики Хакасия – Председателем Правительства Республики Хакасия»;</w:t>
      </w:r>
      <w:proofErr w:type="gramEnd"/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б) в частях 1.2, 1.3</w:t>
      </w:r>
      <w:r w:rsidRPr="00A2790F">
        <w:rPr>
          <w:sz w:val="25"/>
          <w:szCs w:val="25"/>
        </w:rPr>
        <w:t xml:space="preserve"> слова «Председатель Правительства Республики Хакасия» заменить словами «Глава Республики Хакасия - Председатель Правительства Республики Хакасия»;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в) в части 2</w:t>
      </w:r>
      <w:r w:rsidRPr="00A2790F">
        <w:rPr>
          <w:sz w:val="25"/>
          <w:szCs w:val="25"/>
        </w:rPr>
        <w:t xml:space="preserve"> слова «Глава поселения может быть отрешен от должности правовым актом Председателя Правительства Республики Хакасия в случаях» заменить словами «Глава Республики Хакасия – Председатель Правительства Республики Хакасия издает правовой акт об отрешении от должности главы поселения в случае»;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г) в пунктах 1, 2 части 2</w:t>
      </w:r>
      <w:r w:rsidRPr="00A2790F">
        <w:rPr>
          <w:sz w:val="25"/>
          <w:szCs w:val="25"/>
        </w:rPr>
        <w:t xml:space="preserve"> слова «должностным лицом» дополнить словами «местного самоуправления»;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17) в статье 72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Устава: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а) в части 3</w:t>
      </w:r>
      <w:r w:rsidRPr="00A2790F">
        <w:rPr>
          <w:sz w:val="25"/>
          <w:szCs w:val="25"/>
        </w:rPr>
        <w:t xml:space="preserve"> слова «Председателем Правительства Республики Хакасия» заменить словами «Главой Республики Хакасия - Председателем Правительства Республики Хакасия»;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б) в части 4</w:t>
      </w:r>
      <w:r w:rsidRPr="00A2790F">
        <w:rPr>
          <w:sz w:val="25"/>
          <w:szCs w:val="25"/>
        </w:rPr>
        <w:t xml:space="preserve"> слова «Председателя Правительства Республики Хакасия» заменить словами «Главы Республики Хакасия - Председателя Правительства Республики Хакасия»;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18) в статье 73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после слова «органов» дополнить словами «местного самоуправления»;</w:t>
      </w:r>
    </w:p>
    <w:p w:rsidR="00A2790F" w:rsidRPr="00A2790F" w:rsidRDefault="00A2790F" w:rsidP="00A2790F">
      <w:pPr>
        <w:widowControl w:val="0"/>
        <w:ind w:firstLine="708"/>
        <w:jc w:val="both"/>
        <w:rPr>
          <w:sz w:val="25"/>
          <w:szCs w:val="25"/>
        </w:rPr>
      </w:pPr>
      <w:r w:rsidRPr="00A2790F">
        <w:rPr>
          <w:b/>
          <w:sz w:val="25"/>
          <w:szCs w:val="25"/>
        </w:rPr>
        <w:t>19) в абзаце втором части 1 статьи 74</w:t>
      </w:r>
      <w:r w:rsidRPr="00A2790F">
        <w:rPr>
          <w:sz w:val="25"/>
          <w:szCs w:val="25"/>
        </w:rPr>
        <w:t xml:space="preserve"> </w:t>
      </w:r>
      <w:r w:rsidRPr="00A2790F">
        <w:rPr>
          <w:b/>
          <w:sz w:val="25"/>
          <w:szCs w:val="25"/>
        </w:rPr>
        <w:t>Устава</w:t>
      </w:r>
      <w:r w:rsidRPr="00A2790F">
        <w:rPr>
          <w:sz w:val="25"/>
          <w:szCs w:val="25"/>
        </w:rPr>
        <w:t xml:space="preserve"> после слова «Одновременно» дополнить словами «с проектом устава поселения, проектом муниципального правового акта о внесении изменений и дополнений в устав поселения».</w:t>
      </w:r>
    </w:p>
    <w:p w:rsidR="00A2790F" w:rsidRPr="00A2790F" w:rsidRDefault="00A2790F" w:rsidP="00A2790F">
      <w:pPr>
        <w:widowControl w:val="0"/>
        <w:jc w:val="both"/>
        <w:rPr>
          <w:sz w:val="25"/>
          <w:szCs w:val="25"/>
        </w:rPr>
      </w:pPr>
      <w:r w:rsidRPr="00A2790F">
        <w:rPr>
          <w:sz w:val="25"/>
          <w:szCs w:val="25"/>
        </w:rPr>
        <w:t>2. Настоящее решение вступает в силу после его официального опубликования (обнародования).</w:t>
      </w: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jc w:val="center"/>
        <w:rPr>
          <w:sz w:val="25"/>
          <w:szCs w:val="25"/>
        </w:rPr>
      </w:pPr>
    </w:p>
    <w:p w:rsidR="00A2790F" w:rsidRPr="00A2790F" w:rsidRDefault="00A2790F" w:rsidP="00A2790F">
      <w:pPr>
        <w:widowControl w:val="0"/>
        <w:rPr>
          <w:sz w:val="25"/>
          <w:szCs w:val="25"/>
        </w:rPr>
      </w:pPr>
    </w:p>
    <w:p w:rsid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>Глава</w:t>
      </w:r>
    </w:p>
    <w:p w:rsidR="00A2790F" w:rsidRPr="00A2790F" w:rsidRDefault="00A2790F" w:rsidP="00A2790F">
      <w:pPr>
        <w:widowControl w:val="0"/>
        <w:rPr>
          <w:sz w:val="25"/>
          <w:szCs w:val="25"/>
        </w:rPr>
      </w:pPr>
      <w:r w:rsidRPr="00A2790F">
        <w:rPr>
          <w:sz w:val="25"/>
          <w:szCs w:val="25"/>
        </w:rPr>
        <w:t xml:space="preserve"> Белоярского сельсовета                                              </w:t>
      </w:r>
      <w:r>
        <w:rPr>
          <w:sz w:val="25"/>
          <w:szCs w:val="25"/>
        </w:rPr>
        <w:t xml:space="preserve">                  </w:t>
      </w:r>
      <w:r w:rsidRPr="00A2790F">
        <w:rPr>
          <w:sz w:val="25"/>
          <w:szCs w:val="25"/>
        </w:rPr>
        <w:t xml:space="preserve">         И.Н. Логинов</w:t>
      </w: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p w:rsidR="006F01B0" w:rsidRDefault="006F01B0" w:rsidP="00DE3677">
      <w:pPr>
        <w:widowControl w:val="0"/>
        <w:jc w:val="center"/>
        <w:rPr>
          <w:sz w:val="25"/>
          <w:szCs w:val="25"/>
        </w:rPr>
      </w:pPr>
    </w:p>
    <w:sectPr w:rsidR="006F01B0" w:rsidSect="00D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77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511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53E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58C"/>
    <w:rsid w:val="00201E6A"/>
    <w:rsid w:val="002034B6"/>
    <w:rsid w:val="0020555D"/>
    <w:rsid w:val="002079FC"/>
    <w:rsid w:val="002120B3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92D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45FB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6254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3AD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6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4DDE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3F9D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D55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2CA8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43E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32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33D0"/>
    <w:rsid w:val="00614095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4FCC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1B0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4584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6846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A17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7CED"/>
    <w:rsid w:val="008F0B51"/>
    <w:rsid w:val="008F111F"/>
    <w:rsid w:val="008F1635"/>
    <w:rsid w:val="008F3736"/>
    <w:rsid w:val="008F446E"/>
    <w:rsid w:val="008F4FE6"/>
    <w:rsid w:val="008F601C"/>
    <w:rsid w:val="008F693D"/>
    <w:rsid w:val="008F702D"/>
    <w:rsid w:val="008F7B10"/>
    <w:rsid w:val="009006FF"/>
    <w:rsid w:val="009011F5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2790F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6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29F6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A0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026C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139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04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A13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7A6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E7BC5"/>
    <w:rsid w:val="00CF009B"/>
    <w:rsid w:val="00CF0C9E"/>
    <w:rsid w:val="00CF4998"/>
    <w:rsid w:val="00CF4E5B"/>
    <w:rsid w:val="00CF6D34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8BC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B0257"/>
    <w:rsid w:val="00DB30A5"/>
    <w:rsid w:val="00DB51AC"/>
    <w:rsid w:val="00DB65BE"/>
    <w:rsid w:val="00DC0EBA"/>
    <w:rsid w:val="00DC2210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783"/>
    <w:rsid w:val="00DD3F6A"/>
    <w:rsid w:val="00DD44DB"/>
    <w:rsid w:val="00DD526F"/>
    <w:rsid w:val="00DD7796"/>
    <w:rsid w:val="00DE16A9"/>
    <w:rsid w:val="00DE2FE4"/>
    <w:rsid w:val="00DE367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2BB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97A1D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14A2"/>
    <w:rsid w:val="00EF2BE4"/>
    <w:rsid w:val="00EF3F7C"/>
    <w:rsid w:val="00EF710C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5A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DE367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E3677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DE3677"/>
    <w:pPr>
      <w:ind w:left="720"/>
    </w:pPr>
  </w:style>
  <w:style w:type="paragraph" w:styleId="a6">
    <w:name w:val="Balloon Text"/>
    <w:basedOn w:val="a"/>
    <w:link w:val="a7"/>
    <w:uiPriority w:val="99"/>
    <w:semiHidden/>
    <w:rsid w:val="00584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0B2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13</cp:revision>
  <cp:lastPrinted>2013-08-15T07:38:00Z</cp:lastPrinted>
  <dcterms:created xsi:type="dcterms:W3CDTF">2013-05-28T07:13:00Z</dcterms:created>
  <dcterms:modified xsi:type="dcterms:W3CDTF">2013-09-11T03:59:00Z</dcterms:modified>
</cp:coreProperties>
</file>